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B5" w:rsidRPr="006555F6" w:rsidRDefault="00D93F93" w:rsidP="006555F6">
      <w:pPr>
        <w:spacing w:line="240" w:lineRule="auto"/>
        <w:rPr>
          <w:b/>
          <w:sz w:val="20"/>
          <w:szCs w:val="20"/>
        </w:rPr>
      </w:pPr>
      <w:r w:rsidRPr="006555F6">
        <w:rPr>
          <w:b/>
          <w:sz w:val="20"/>
          <w:szCs w:val="20"/>
        </w:rPr>
        <w:t>18</w:t>
      </w:r>
      <w:r w:rsidR="00407D0E">
        <w:rPr>
          <w:b/>
          <w:sz w:val="20"/>
          <w:szCs w:val="20"/>
        </w:rPr>
        <w:t xml:space="preserve"> </w:t>
      </w:r>
      <w:r w:rsidRPr="006555F6">
        <w:rPr>
          <w:b/>
          <w:sz w:val="20"/>
          <w:szCs w:val="20"/>
        </w:rPr>
        <w:t>12</w:t>
      </w:r>
      <w:r w:rsidR="00407D0E">
        <w:rPr>
          <w:b/>
          <w:sz w:val="20"/>
          <w:szCs w:val="20"/>
        </w:rPr>
        <w:t xml:space="preserve"> </w:t>
      </w:r>
      <w:r w:rsidR="00483261" w:rsidRPr="006555F6">
        <w:rPr>
          <w:b/>
          <w:sz w:val="20"/>
          <w:szCs w:val="20"/>
        </w:rPr>
        <w:t>2014</w:t>
      </w:r>
      <w:r w:rsidR="00D34FB5" w:rsidRPr="006555F6">
        <w:rPr>
          <w:b/>
          <w:sz w:val="20"/>
          <w:szCs w:val="20"/>
        </w:rPr>
        <w:t xml:space="preserve"> </w:t>
      </w:r>
    </w:p>
    <w:p w:rsidR="00D34FB5" w:rsidRPr="006555F6" w:rsidRDefault="00D34FB5" w:rsidP="006555F6">
      <w:pPr>
        <w:spacing w:line="240" w:lineRule="auto"/>
        <w:rPr>
          <w:b/>
          <w:sz w:val="20"/>
          <w:szCs w:val="20"/>
        </w:rPr>
      </w:pPr>
      <w:r w:rsidRPr="006555F6">
        <w:rPr>
          <w:b/>
          <w:sz w:val="20"/>
          <w:szCs w:val="20"/>
        </w:rPr>
        <w:t>©Music Publishers Association Limited MMXIV</w:t>
      </w:r>
    </w:p>
    <w:p w:rsidR="00D34FB5" w:rsidRPr="006555F6" w:rsidRDefault="00D34FB5" w:rsidP="006555F6">
      <w:pPr>
        <w:tabs>
          <w:tab w:val="left" w:pos="3119"/>
        </w:tabs>
        <w:spacing w:line="240" w:lineRule="auto"/>
        <w:rPr>
          <w:b/>
          <w:sz w:val="20"/>
          <w:szCs w:val="20"/>
        </w:rPr>
      </w:pPr>
      <w:r w:rsidRPr="006555F6">
        <w:rPr>
          <w:b/>
          <w:sz w:val="20"/>
          <w:szCs w:val="20"/>
        </w:rPr>
        <w:t xml:space="preserve">MPA GUIDELINE FOR ILLUSTRATION PURPOSES ONLY </w:t>
      </w:r>
    </w:p>
    <w:p w:rsidR="009E44CE" w:rsidRPr="006555F6" w:rsidRDefault="00D34FB5" w:rsidP="006555F6">
      <w:pPr>
        <w:spacing w:line="240" w:lineRule="auto"/>
        <w:rPr>
          <w:b/>
          <w:sz w:val="20"/>
          <w:szCs w:val="20"/>
        </w:rPr>
      </w:pPr>
      <w:r w:rsidRPr="006555F6">
        <w:rPr>
          <w:b/>
          <w:sz w:val="20"/>
          <w:szCs w:val="20"/>
        </w:rPr>
        <w:t xml:space="preserve"> </w:t>
      </w:r>
      <w:r w:rsidR="00D93F93" w:rsidRPr="006555F6">
        <w:rPr>
          <w:b/>
          <w:sz w:val="20"/>
          <w:szCs w:val="20"/>
        </w:rPr>
        <w:t>EXCLUSIVE SONGWRITING AGREEMENT</w:t>
      </w:r>
      <w:r w:rsidRPr="006555F6">
        <w:rPr>
          <w:b/>
          <w:sz w:val="20"/>
          <w:szCs w:val="20"/>
        </w:rPr>
        <w:t xml:space="preserve"> – DRAFTING NOTES</w:t>
      </w:r>
    </w:p>
    <w:p w:rsidR="00D93F93" w:rsidRPr="006555F6" w:rsidRDefault="00D93F93" w:rsidP="006555F6">
      <w:pPr>
        <w:spacing w:line="240" w:lineRule="auto"/>
        <w:rPr>
          <w:b/>
          <w:sz w:val="20"/>
          <w:szCs w:val="20"/>
        </w:rPr>
      </w:pPr>
    </w:p>
    <w:p w:rsidR="00D93F93" w:rsidRPr="006555F6" w:rsidRDefault="00D93F93" w:rsidP="006555F6">
      <w:pPr>
        <w:spacing w:line="240" w:lineRule="auto"/>
        <w:rPr>
          <w:b/>
          <w:sz w:val="20"/>
          <w:szCs w:val="20"/>
        </w:rPr>
      </w:pPr>
      <w:r w:rsidRPr="006555F6">
        <w:rPr>
          <w:b/>
          <w:sz w:val="20"/>
          <w:szCs w:val="20"/>
        </w:rPr>
        <w:t xml:space="preserve">Introduction </w:t>
      </w:r>
    </w:p>
    <w:p w:rsidR="00D93F93" w:rsidRPr="006555F6" w:rsidRDefault="00D93F93" w:rsidP="006555F6">
      <w:pPr>
        <w:spacing w:line="240" w:lineRule="auto"/>
        <w:ind w:left="502"/>
        <w:rPr>
          <w:sz w:val="20"/>
          <w:szCs w:val="20"/>
        </w:rPr>
      </w:pPr>
      <w:r w:rsidRPr="006555F6">
        <w:rPr>
          <w:sz w:val="20"/>
          <w:szCs w:val="20"/>
        </w:rPr>
        <w:t xml:space="preserve">This guideline document </w:t>
      </w:r>
      <w:r w:rsidR="00EA7ABE" w:rsidRPr="006555F6">
        <w:rPr>
          <w:sz w:val="20"/>
          <w:szCs w:val="20"/>
        </w:rPr>
        <w:t>is a form of Exclusive Songwriting Agreement which has been drafted to</w:t>
      </w:r>
      <w:r w:rsidR="006E73A1" w:rsidRPr="006555F6">
        <w:rPr>
          <w:sz w:val="20"/>
          <w:szCs w:val="20"/>
        </w:rPr>
        <w:t xml:space="preserve"> illustrate a range of pr</w:t>
      </w:r>
      <w:r w:rsidR="00EA7ABE" w:rsidRPr="006555F6">
        <w:rPr>
          <w:sz w:val="20"/>
          <w:szCs w:val="20"/>
        </w:rPr>
        <w:t xml:space="preserve">ovisions which may be included in </w:t>
      </w:r>
      <w:r w:rsidR="006E73A1" w:rsidRPr="006555F6">
        <w:rPr>
          <w:sz w:val="20"/>
          <w:szCs w:val="20"/>
        </w:rPr>
        <w:t xml:space="preserve">this type of agreement. It is in no way a comprehensive guide to every provision which can have a place in this type of </w:t>
      </w:r>
      <w:r w:rsidR="006B2E48" w:rsidRPr="006555F6">
        <w:rPr>
          <w:sz w:val="20"/>
          <w:szCs w:val="20"/>
        </w:rPr>
        <w:t>agreement,</w:t>
      </w:r>
      <w:r w:rsidR="006E73A1" w:rsidRPr="006555F6">
        <w:rPr>
          <w:sz w:val="20"/>
          <w:szCs w:val="20"/>
        </w:rPr>
        <w:t xml:space="preserve"> nor indeed a</w:t>
      </w:r>
      <w:r w:rsidR="006B2E48">
        <w:rPr>
          <w:sz w:val="20"/>
          <w:szCs w:val="20"/>
        </w:rPr>
        <w:t>n indication of “best practice”</w:t>
      </w:r>
      <w:r w:rsidR="00E02576" w:rsidRPr="006555F6">
        <w:rPr>
          <w:sz w:val="20"/>
          <w:szCs w:val="20"/>
        </w:rPr>
        <w:t>.</w:t>
      </w:r>
      <w:r w:rsidR="006B2E48">
        <w:rPr>
          <w:sz w:val="20"/>
          <w:szCs w:val="20"/>
        </w:rPr>
        <w:t xml:space="preserve"> </w:t>
      </w:r>
      <w:r w:rsidR="006E73A1" w:rsidRPr="006555F6">
        <w:rPr>
          <w:sz w:val="20"/>
          <w:szCs w:val="20"/>
        </w:rPr>
        <w:t xml:space="preserve">The provisions appropriate can vary considerably </w:t>
      </w:r>
      <w:r w:rsidR="006B2E48" w:rsidRPr="006555F6">
        <w:rPr>
          <w:sz w:val="20"/>
          <w:szCs w:val="20"/>
        </w:rPr>
        <w:t>dependent</w:t>
      </w:r>
      <w:r w:rsidR="006E73A1" w:rsidRPr="006555F6">
        <w:rPr>
          <w:sz w:val="20"/>
          <w:szCs w:val="20"/>
        </w:rPr>
        <w:t xml:space="preserve"> upon the particular </w:t>
      </w:r>
      <w:r w:rsidR="006B2E48" w:rsidRPr="006555F6">
        <w:rPr>
          <w:sz w:val="20"/>
          <w:szCs w:val="20"/>
        </w:rPr>
        <w:t>circumstances of</w:t>
      </w:r>
      <w:r w:rsidR="006E73A1" w:rsidRPr="006555F6">
        <w:rPr>
          <w:sz w:val="20"/>
          <w:szCs w:val="20"/>
        </w:rPr>
        <w:t xml:space="preserve"> each </w:t>
      </w:r>
      <w:r w:rsidR="006B2E48" w:rsidRPr="006555F6">
        <w:rPr>
          <w:sz w:val="20"/>
          <w:szCs w:val="20"/>
        </w:rPr>
        <w:t xml:space="preserve">case. </w:t>
      </w:r>
      <w:r w:rsidR="00E02576" w:rsidRPr="006555F6">
        <w:rPr>
          <w:sz w:val="20"/>
          <w:szCs w:val="20"/>
        </w:rPr>
        <w:t>The draft assumes (a) UK writer /writers being signed to a UK Publisher to a deal for an initial period with the potential for one or more options at the discretion of the Publisher thereafter.</w:t>
      </w:r>
      <w:r w:rsidR="006E73A1" w:rsidRPr="006555F6">
        <w:rPr>
          <w:sz w:val="20"/>
          <w:szCs w:val="20"/>
        </w:rPr>
        <w:t xml:space="preserve"> </w:t>
      </w:r>
      <w:r w:rsidR="00E02576" w:rsidRPr="006555F6">
        <w:rPr>
          <w:sz w:val="20"/>
          <w:szCs w:val="20"/>
        </w:rPr>
        <w:t xml:space="preserve">At appropriate points it does seek to provide alternative wording to cover some of the alternative situations which may </w:t>
      </w:r>
      <w:r w:rsidR="006B2E48" w:rsidRPr="006555F6">
        <w:rPr>
          <w:sz w:val="20"/>
          <w:szCs w:val="20"/>
        </w:rPr>
        <w:t xml:space="preserve">arise. </w:t>
      </w:r>
      <w:r w:rsidR="00E02576" w:rsidRPr="006555F6">
        <w:rPr>
          <w:sz w:val="20"/>
          <w:szCs w:val="20"/>
        </w:rPr>
        <w:t>These are</w:t>
      </w:r>
      <w:r w:rsidRPr="006555F6">
        <w:rPr>
          <w:sz w:val="20"/>
          <w:szCs w:val="20"/>
        </w:rPr>
        <w:t>:</w:t>
      </w:r>
    </w:p>
    <w:p w:rsidR="00D93F93" w:rsidRPr="006555F6" w:rsidRDefault="00D93F93" w:rsidP="006555F6">
      <w:pPr>
        <w:pStyle w:val="ListParagraph"/>
        <w:numPr>
          <w:ilvl w:val="0"/>
          <w:numId w:val="2"/>
        </w:numPr>
        <w:spacing w:line="240" w:lineRule="auto"/>
        <w:rPr>
          <w:sz w:val="20"/>
          <w:szCs w:val="20"/>
        </w:rPr>
      </w:pPr>
      <w:r w:rsidRPr="006555F6">
        <w:rPr>
          <w:sz w:val="20"/>
          <w:szCs w:val="20"/>
        </w:rPr>
        <w:t>Individual or Group</w:t>
      </w:r>
      <w:r w:rsidR="00E02576" w:rsidRPr="006555F6">
        <w:rPr>
          <w:sz w:val="20"/>
          <w:szCs w:val="20"/>
        </w:rPr>
        <w:t xml:space="preserve"> signings</w:t>
      </w:r>
    </w:p>
    <w:p w:rsidR="00D93F93" w:rsidRPr="006555F6" w:rsidRDefault="00D93F93" w:rsidP="006555F6">
      <w:pPr>
        <w:pStyle w:val="ListParagraph"/>
        <w:numPr>
          <w:ilvl w:val="0"/>
          <w:numId w:val="2"/>
        </w:numPr>
        <w:spacing w:line="240" w:lineRule="auto"/>
        <w:rPr>
          <w:sz w:val="20"/>
          <w:szCs w:val="20"/>
        </w:rPr>
      </w:pPr>
      <w:r w:rsidRPr="006555F6">
        <w:rPr>
          <w:sz w:val="20"/>
          <w:szCs w:val="20"/>
        </w:rPr>
        <w:t>Minimum Commitment fulfilment by way of Album or individual track release</w:t>
      </w:r>
    </w:p>
    <w:p w:rsidR="00D93F93" w:rsidRPr="006555F6" w:rsidRDefault="00E02576" w:rsidP="006555F6">
      <w:pPr>
        <w:pStyle w:val="ListParagraph"/>
        <w:numPr>
          <w:ilvl w:val="0"/>
          <w:numId w:val="2"/>
        </w:numPr>
        <w:spacing w:line="240" w:lineRule="auto"/>
        <w:rPr>
          <w:sz w:val="20"/>
          <w:szCs w:val="20"/>
        </w:rPr>
      </w:pPr>
      <w:r w:rsidRPr="006555F6">
        <w:rPr>
          <w:sz w:val="20"/>
          <w:szCs w:val="20"/>
        </w:rPr>
        <w:t>Fixed</w:t>
      </w:r>
      <w:r w:rsidR="00D93F93" w:rsidRPr="006555F6">
        <w:rPr>
          <w:sz w:val="20"/>
          <w:szCs w:val="20"/>
        </w:rPr>
        <w:t xml:space="preserve"> or performance based</w:t>
      </w:r>
      <w:r w:rsidRPr="006555F6">
        <w:rPr>
          <w:sz w:val="20"/>
          <w:szCs w:val="20"/>
        </w:rPr>
        <w:t xml:space="preserve"> Option advances</w:t>
      </w:r>
    </w:p>
    <w:p w:rsidR="00D93F93" w:rsidRPr="006555F6" w:rsidRDefault="00407D0E" w:rsidP="006555F6">
      <w:pPr>
        <w:spacing w:line="240" w:lineRule="auto"/>
        <w:rPr>
          <w:sz w:val="20"/>
          <w:szCs w:val="20"/>
        </w:rPr>
      </w:pPr>
      <w:r>
        <w:rPr>
          <w:b/>
          <w:sz w:val="20"/>
          <w:szCs w:val="20"/>
        </w:rPr>
        <w:t>Notes</w:t>
      </w:r>
    </w:p>
    <w:p w:rsidR="009E44CE" w:rsidRPr="006555F6" w:rsidRDefault="00407D0E" w:rsidP="006555F6">
      <w:pPr>
        <w:pStyle w:val="ListParagraph"/>
        <w:numPr>
          <w:ilvl w:val="0"/>
          <w:numId w:val="1"/>
        </w:numPr>
        <w:tabs>
          <w:tab w:val="left" w:pos="-567"/>
        </w:tabs>
        <w:spacing w:line="240" w:lineRule="auto"/>
        <w:ind w:hanging="578"/>
        <w:jc w:val="both"/>
        <w:rPr>
          <w:sz w:val="20"/>
          <w:szCs w:val="20"/>
        </w:rPr>
      </w:pPr>
      <w:r>
        <w:rPr>
          <w:sz w:val="20"/>
          <w:szCs w:val="20"/>
        </w:rPr>
        <w:t xml:space="preserve">DATED - </w:t>
      </w:r>
      <w:r w:rsidR="009E44CE" w:rsidRPr="006555F6">
        <w:rPr>
          <w:sz w:val="20"/>
          <w:szCs w:val="20"/>
        </w:rPr>
        <w:t>Leave date blank until full execution of document</w:t>
      </w:r>
    </w:p>
    <w:p w:rsidR="009E44CE" w:rsidRPr="006555F6" w:rsidRDefault="00407D0E" w:rsidP="006555F6">
      <w:pPr>
        <w:pStyle w:val="ListParagraph"/>
        <w:numPr>
          <w:ilvl w:val="0"/>
          <w:numId w:val="1"/>
        </w:numPr>
        <w:tabs>
          <w:tab w:val="left" w:pos="-567"/>
        </w:tabs>
        <w:spacing w:line="240" w:lineRule="auto"/>
        <w:ind w:hanging="578"/>
        <w:jc w:val="both"/>
        <w:rPr>
          <w:sz w:val="20"/>
          <w:szCs w:val="20"/>
        </w:rPr>
      </w:pPr>
      <w:r>
        <w:rPr>
          <w:sz w:val="20"/>
          <w:szCs w:val="20"/>
        </w:rPr>
        <w:t xml:space="preserve">BETWEEN - </w:t>
      </w:r>
      <w:r w:rsidR="009E44CE" w:rsidRPr="006555F6">
        <w:rPr>
          <w:sz w:val="20"/>
          <w:szCs w:val="20"/>
        </w:rPr>
        <w:t xml:space="preserve">Insert Writers and Publishers </w:t>
      </w:r>
      <w:r w:rsidR="00904961" w:rsidRPr="006555F6">
        <w:rPr>
          <w:sz w:val="20"/>
          <w:szCs w:val="20"/>
        </w:rPr>
        <w:t xml:space="preserve">names, </w:t>
      </w:r>
      <w:r w:rsidR="009E44CE" w:rsidRPr="006555F6">
        <w:rPr>
          <w:sz w:val="20"/>
          <w:szCs w:val="20"/>
        </w:rPr>
        <w:t>addresses and CAE/IPI numbers</w:t>
      </w:r>
    </w:p>
    <w:p w:rsidR="00D93F93" w:rsidRPr="006555F6" w:rsidRDefault="00407D0E"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D93F93" w:rsidRPr="006555F6">
        <w:rPr>
          <w:sz w:val="20"/>
          <w:szCs w:val="20"/>
        </w:rPr>
        <w:t xml:space="preserve">The </w:t>
      </w:r>
      <w:r w:rsidR="00D93F93" w:rsidRPr="006555F6">
        <w:rPr>
          <w:b/>
          <w:sz w:val="20"/>
          <w:szCs w:val="20"/>
        </w:rPr>
        <w:t xml:space="preserve">Album Advance Controlled Percentage </w:t>
      </w:r>
      <w:r w:rsidR="00D93F93" w:rsidRPr="006555F6">
        <w:rPr>
          <w:sz w:val="20"/>
          <w:szCs w:val="20"/>
        </w:rPr>
        <w:t xml:space="preserve">definition only needs to be included where the Writer’s advances are to </w:t>
      </w:r>
      <w:r w:rsidR="006B2E48">
        <w:rPr>
          <w:sz w:val="20"/>
          <w:szCs w:val="20"/>
        </w:rPr>
        <w:t xml:space="preserve">be </w:t>
      </w:r>
      <w:r w:rsidR="00D93F93" w:rsidRPr="006555F6">
        <w:rPr>
          <w:sz w:val="20"/>
          <w:szCs w:val="20"/>
        </w:rPr>
        <w:t xml:space="preserve">based on the percentage of control of an album which the Writer has. </w:t>
      </w:r>
      <w:r w:rsidR="00E14C8E" w:rsidRPr="006555F6">
        <w:rPr>
          <w:sz w:val="20"/>
          <w:szCs w:val="20"/>
        </w:rPr>
        <w:t>(</w:t>
      </w:r>
      <w:r w:rsidR="00D93F93" w:rsidRPr="006555F6">
        <w:rPr>
          <w:sz w:val="20"/>
          <w:szCs w:val="20"/>
        </w:rPr>
        <w:t>Usually , this will be where the Writers fulfilment is based on Album release</w:t>
      </w:r>
      <w:r w:rsidR="00E14C8E" w:rsidRPr="006555F6">
        <w:rPr>
          <w:sz w:val="20"/>
          <w:szCs w:val="20"/>
        </w:rPr>
        <w:t xml:space="preserve">) If it is included , the percentage </w:t>
      </w:r>
      <w:r w:rsidR="009C0CDC" w:rsidRPr="006555F6">
        <w:rPr>
          <w:sz w:val="20"/>
          <w:szCs w:val="20"/>
        </w:rPr>
        <w:t xml:space="preserve">which the Publisher wishes to be controlled by the Writer for payment of full advances </w:t>
      </w:r>
      <w:r w:rsidR="00E14C8E" w:rsidRPr="006555F6">
        <w:rPr>
          <w:sz w:val="20"/>
          <w:szCs w:val="20"/>
        </w:rPr>
        <w:t>should be completed</w:t>
      </w:r>
    </w:p>
    <w:p w:rsidR="00D93F93" w:rsidRPr="006555F6" w:rsidRDefault="00407D0E"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1F7D79" w:rsidRPr="006555F6">
        <w:rPr>
          <w:sz w:val="20"/>
          <w:szCs w:val="20"/>
        </w:rPr>
        <w:t>The</w:t>
      </w:r>
      <w:r w:rsidR="001F7D79" w:rsidRPr="006555F6">
        <w:rPr>
          <w:b/>
          <w:sz w:val="20"/>
          <w:szCs w:val="20"/>
        </w:rPr>
        <w:t xml:space="preserve"> </w:t>
      </w:r>
      <w:r w:rsidR="00D93F93" w:rsidRPr="006555F6">
        <w:rPr>
          <w:sz w:val="20"/>
          <w:szCs w:val="20"/>
        </w:rPr>
        <w:t xml:space="preserve"> number of months </w:t>
      </w:r>
      <w:r w:rsidR="001F7D79" w:rsidRPr="00407D0E">
        <w:rPr>
          <w:b/>
          <w:sz w:val="20"/>
          <w:szCs w:val="20"/>
        </w:rPr>
        <w:t>collection period</w:t>
      </w:r>
      <w:r w:rsidR="001F7D79" w:rsidRPr="006555F6">
        <w:rPr>
          <w:sz w:val="20"/>
          <w:szCs w:val="20"/>
        </w:rPr>
        <w:t xml:space="preserve"> required should be inserted</w:t>
      </w:r>
    </w:p>
    <w:p w:rsidR="001F7D79"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1F7D79" w:rsidRPr="006555F6">
        <w:rPr>
          <w:sz w:val="20"/>
          <w:szCs w:val="20"/>
        </w:rPr>
        <w:t>The definition of “</w:t>
      </w:r>
      <w:r w:rsidR="001F7D79" w:rsidRPr="006555F6">
        <w:rPr>
          <w:b/>
          <w:sz w:val="20"/>
          <w:szCs w:val="20"/>
        </w:rPr>
        <w:t>Commercial Release</w:t>
      </w:r>
      <w:r w:rsidR="001F7D79" w:rsidRPr="006555F6">
        <w:rPr>
          <w:sz w:val="20"/>
          <w:szCs w:val="20"/>
        </w:rPr>
        <w:t>” or “</w:t>
      </w:r>
      <w:r w:rsidR="001F7D79" w:rsidRPr="006555F6">
        <w:rPr>
          <w:b/>
          <w:sz w:val="20"/>
          <w:szCs w:val="20"/>
        </w:rPr>
        <w:t>Commercially</w:t>
      </w:r>
      <w:r w:rsidR="001F7D79" w:rsidRPr="006555F6">
        <w:rPr>
          <w:sz w:val="20"/>
          <w:szCs w:val="20"/>
        </w:rPr>
        <w:t xml:space="preserve"> </w:t>
      </w:r>
      <w:r w:rsidR="001F7D79" w:rsidRPr="006555F6">
        <w:rPr>
          <w:b/>
          <w:sz w:val="20"/>
          <w:szCs w:val="20"/>
        </w:rPr>
        <w:t>Released</w:t>
      </w:r>
      <w:r w:rsidR="001F7D79" w:rsidRPr="006555F6">
        <w:rPr>
          <w:sz w:val="20"/>
          <w:szCs w:val="20"/>
        </w:rPr>
        <w:t xml:space="preserve">” contains optional wording where the Publisher wishes to provide for release by way of digital </w:t>
      </w:r>
      <w:r w:rsidR="006B2E48" w:rsidRPr="006555F6">
        <w:rPr>
          <w:sz w:val="20"/>
          <w:szCs w:val="20"/>
        </w:rPr>
        <w:t>distribution only</w:t>
      </w:r>
      <w:r w:rsidR="001F7D79" w:rsidRPr="006555F6">
        <w:rPr>
          <w:sz w:val="20"/>
          <w:szCs w:val="20"/>
        </w:rPr>
        <w:t>. If this bracketed wording is not required it should be deleted</w:t>
      </w:r>
      <w:r w:rsidR="003C660C" w:rsidRPr="006555F6">
        <w:rPr>
          <w:sz w:val="20"/>
          <w:szCs w:val="20"/>
        </w:rPr>
        <w:t xml:space="preserve"> If included the number of months required in the last line should be completed</w:t>
      </w:r>
    </w:p>
    <w:p w:rsidR="001F7D79"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1F7D79" w:rsidRPr="006555F6">
        <w:rPr>
          <w:sz w:val="20"/>
          <w:szCs w:val="20"/>
        </w:rPr>
        <w:t xml:space="preserve">The </w:t>
      </w:r>
      <w:r w:rsidR="001F7D79" w:rsidRPr="006555F6">
        <w:rPr>
          <w:b/>
          <w:sz w:val="20"/>
          <w:szCs w:val="20"/>
        </w:rPr>
        <w:t>Commitment Album</w:t>
      </w:r>
      <w:r w:rsidR="001F7D79" w:rsidRPr="006555F6">
        <w:rPr>
          <w:sz w:val="20"/>
          <w:szCs w:val="20"/>
        </w:rPr>
        <w:t xml:space="preserve"> definition only needs to be included where</w:t>
      </w:r>
      <w:r w:rsidR="003C660C" w:rsidRPr="006555F6">
        <w:rPr>
          <w:sz w:val="20"/>
          <w:szCs w:val="20"/>
        </w:rPr>
        <w:t xml:space="preserve"> fulfillment of the Writ</w:t>
      </w:r>
      <w:r w:rsidR="001F7D79" w:rsidRPr="006555F6">
        <w:rPr>
          <w:sz w:val="20"/>
          <w:szCs w:val="20"/>
        </w:rPr>
        <w:t xml:space="preserve">ers minimum commitment is to be by way of an Album release </w:t>
      </w:r>
      <w:r w:rsidR="003C660C" w:rsidRPr="006555F6">
        <w:rPr>
          <w:sz w:val="20"/>
          <w:szCs w:val="20"/>
        </w:rPr>
        <w:t xml:space="preserve">as </w:t>
      </w:r>
      <w:r w:rsidR="006B2E48" w:rsidRPr="006555F6">
        <w:rPr>
          <w:sz w:val="20"/>
          <w:szCs w:val="20"/>
        </w:rPr>
        <w:t>opposed</w:t>
      </w:r>
      <w:r w:rsidR="003C660C" w:rsidRPr="006555F6">
        <w:rPr>
          <w:sz w:val="20"/>
          <w:szCs w:val="20"/>
        </w:rPr>
        <w:t xml:space="preserve"> to individual track(s) release </w:t>
      </w:r>
      <w:r w:rsidR="006B2E48" w:rsidRPr="006555F6">
        <w:rPr>
          <w:sz w:val="20"/>
          <w:szCs w:val="20"/>
        </w:rPr>
        <w:t>if</w:t>
      </w:r>
      <w:r w:rsidR="003C660C" w:rsidRPr="006555F6">
        <w:rPr>
          <w:sz w:val="20"/>
          <w:szCs w:val="20"/>
        </w:rPr>
        <w:t xml:space="preserve"> </w:t>
      </w:r>
      <w:r w:rsidR="006B2E48" w:rsidRPr="006555F6">
        <w:rPr>
          <w:sz w:val="20"/>
          <w:szCs w:val="20"/>
        </w:rPr>
        <w:t>included,</w:t>
      </w:r>
      <w:r w:rsidR="003C660C" w:rsidRPr="006555F6">
        <w:rPr>
          <w:sz w:val="20"/>
          <w:szCs w:val="20"/>
        </w:rPr>
        <w:t xml:space="preserve"> the number of minutes duration should be completed.</w:t>
      </w:r>
    </w:p>
    <w:p w:rsidR="003C660C"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3C660C" w:rsidRPr="006555F6">
        <w:rPr>
          <w:sz w:val="20"/>
          <w:szCs w:val="20"/>
        </w:rPr>
        <w:t xml:space="preserve">The </w:t>
      </w:r>
      <w:r w:rsidR="003C660C" w:rsidRPr="006555F6">
        <w:rPr>
          <w:b/>
          <w:sz w:val="20"/>
          <w:szCs w:val="20"/>
        </w:rPr>
        <w:t>Commitment Track</w:t>
      </w:r>
      <w:r w:rsidR="003C660C" w:rsidRPr="006555F6">
        <w:rPr>
          <w:sz w:val="20"/>
          <w:szCs w:val="20"/>
        </w:rPr>
        <w:t xml:space="preserve"> definition only needs to be included where fulfillment of the Writers minimum commitment is to be by way of individual track(s) release as </w:t>
      </w:r>
      <w:r w:rsidR="006B2E48" w:rsidRPr="006555F6">
        <w:rPr>
          <w:sz w:val="20"/>
          <w:szCs w:val="20"/>
        </w:rPr>
        <w:t>opposed</w:t>
      </w:r>
      <w:r w:rsidR="003C660C" w:rsidRPr="006555F6">
        <w:rPr>
          <w:sz w:val="20"/>
          <w:szCs w:val="20"/>
        </w:rPr>
        <w:t xml:space="preserve"> to an </w:t>
      </w:r>
      <w:r w:rsidR="006B2E48" w:rsidRPr="006555F6">
        <w:rPr>
          <w:sz w:val="20"/>
          <w:szCs w:val="20"/>
        </w:rPr>
        <w:t>Album release</w:t>
      </w:r>
      <w:r w:rsidR="003C660C" w:rsidRPr="006555F6">
        <w:rPr>
          <w:sz w:val="20"/>
          <w:szCs w:val="20"/>
        </w:rPr>
        <w:t xml:space="preserve"> </w:t>
      </w:r>
      <w:r w:rsidR="006B2E48" w:rsidRPr="006555F6">
        <w:rPr>
          <w:sz w:val="20"/>
          <w:szCs w:val="20"/>
        </w:rPr>
        <w:t>if</w:t>
      </w:r>
      <w:r w:rsidR="003C660C" w:rsidRPr="006555F6">
        <w:rPr>
          <w:sz w:val="20"/>
          <w:szCs w:val="20"/>
        </w:rPr>
        <w:t xml:space="preserve"> </w:t>
      </w:r>
      <w:r w:rsidR="006B2E48" w:rsidRPr="006555F6">
        <w:rPr>
          <w:sz w:val="20"/>
          <w:szCs w:val="20"/>
        </w:rPr>
        <w:t>included,</w:t>
      </w:r>
      <w:r w:rsidR="003C660C" w:rsidRPr="006555F6">
        <w:rPr>
          <w:sz w:val="20"/>
          <w:szCs w:val="20"/>
        </w:rPr>
        <w:t xml:space="preserve"> the number of minutes duration should be completed. If the Writer is not a performer the words in </w:t>
      </w:r>
      <w:r w:rsidR="006B2E48" w:rsidRPr="006555F6">
        <w:rPr>
          <w:sz w:val="20"/>
          <w:szCs w:val="20"/>
        </w:rPr>
        <w:t>square</w:t>
      </w:r>
      <w:r w:rsidR="003C660C" w:rsidRPr="006555F6">
        <w:rPr>
          <w:sz w:val="20"/>
          <w:szCs w:val="20"/>
        </w:rPr>
        <w:t xml:space="preserve"> brackets”</w:t>
      </w:r>
      <w:r w:rsidR="006B2E48">
        <w:rPr>
          <w:sz w:val="20"/>
          <w:szCs w:val="20"/>
        </w:rPr>
        <w:t xml:space="preserve"> </w:t>
      </w:r>
      <w:r w:rsidR="003C660C" w:rsidRPr="006555F6">
        <w:rPr>
          <w:sz w:val="20"/>
          <w:szCs w:val="20"/>
        </w:rPr>
        <w:t>(which does not include or comprise the Writer)” should be included. Otherwise they should be deleted</w:t>
      </w:r>
    </w:p>
    <w:p w:rsidR="003C660C"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3C660C" w:rsidRPr="006555F6">
        <w:rPr>
          <w:sz w:val="20"/>
          <w:szCs w:val="20"/>
        </w:rPr>
        <w:t xml:space="preserve">The definition of </w:t>
      </w:r>
      <w:r w:rsidR="003C660C" w:rsidRPr="006555F6">
        <w:rPr>
          <w:b/>
          <w:sz w:val="20"/>
          <w:szCs w:val="20"/>
        </w:rPr>
        <w:t xml:space="preserve">Group </w:t>
      </w:r>
      <w:r w:rsidR="003C660C" w:rsidRPr="006555F6">
        <w:rPr>
          <w:sz w:val="20"/>
          <w:szCs w:val="20"/>
        </w:rPr>
        <w:t>should be included if the Writers are in a group .</w:t>
      </w:r>
      <w:r w:rsidR="00E14C8E" w:rsidRPr="006555F6">
        <w:rPr>
          <w:sz w:val="20"/>
          <w:szCs w:val="20"/>
        </w:rPr>
        <w:t>If it is included t</w:t>
      </w:r>
      <w:r w:rsidR="003C660C" w:rsidRPr="006555F6">
        <w:rPr>
          <w:sz w:val="20"/>
          <w:szCs w:val="20"/>
        </w:rPr>
        <w:t>he group</w:t>
      </w:r>
      <w:r w:rsidR="00E14C8E" w:rsidRPr="006555F6">
        <w:rPr>
          <w:sz w:val="20"/>
          <w:szCs w:val="20"/>
        </w:rPr>
        <w:t>’</w:t>
      </w:r>
      <w:r w:rsidR="003C660C" w:rsidRPr="006555F6">
        <w:rPr>
          <w:sz w:val="20"/>
          <w:szCs w:val="20"/>
        </w:rPr>
        <w:t>s name should be completed</w:t>
      </w:r>
    </w:p>
    <w:p w:rsidR="00E14C8E"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3C660C" w:rsidRPr="006555F6">
        <w:rPr>
          <w:sz w:val="20"/>
          <w:szCs w:val="20"/>
        </w:rPr>
        <w:t xml:space="preserve">The definition of </w:t>
      </w:r>
      <w:r w:rsidR="003C660C" w:rsidRPr="006555F6">
        <w:rPr>
          <w:b/>
          <w:sz w:val="20"/>
          <w:szCs w:val="20"/>
        </w:rPr>
        <w:t>Key Carrier</w:t>
      </w:r>
      <w:r w:rsidR="003C660C" w:rsidRPr="006555F6">
        <w:rPr>
          <w:sz w:val="20"/>
          <w:szCs w:val="20"/>
        </w:rPr>
        <w:t xml:space="preserve"> can be </w:t>
      </w:r>
      <w:r w:rsidR="00E14C8E" w:rsidRPr="006555F6">
        <w:rPr>
          <w:sz w:val="20"/>
          <w:szCs w:val="20"/>
        </w:rPr>
        <w:t xml:space="preserve">omitted </w:t>
      </w:r>
      <w:r w:rsidR="003C660C" w:rsidRPr="006555F6">
        <w:rPr>
          <w:sz w:val="20"/>
          <w:szCs w:val="20"/>
        </w:rPr>
        <w:t>if the expression is not used in the remainder of the Agreement</w:t>
      </w:r>
    </w:p>
    <w:p w:rsidR="00E14C8E"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1.2 - </w:t>
      </w:r>
      <w:r w:rsidR="00E14C8E" w:rsidRPr="006555F6">
        <w:rPr>
          <w:sz w:val="20"/>
          <w:szCs w:val="20"/>
        </w:rPr>
        <w:t xml:space="preserve">The </w:t>
      </w:r>
      <w:r w:rsidR="00E14C8E" w:rsidRPr="006555F6">
        <w:rPr>
          <w:b/>
          <w:sz w:val="20"/>
          <w:szCs w:val="20"/>
        </w:rPr>
        <w:t>Minimum Commitment Percentage</w:t>
      </w:r>
      <w:r w:rsidR="00E14C8E" w:rsidRPr="006555F6">
        <w:rPr>
          <w:sz w:val="20"/>
          <w:szCs w:val="20"/>
        </w:rPr>
        <w:t xml:space="preserve"> definition only needs to be included where the Writer’s fulfilment is based on the Writers percentage control of an Album release </w:t>
      </w:r>
      <w:r w:rsidR="006B2E48" w:rsidRPr="006555F6">
        <w:rPr>
          <w:sz w:val="20"/>
          <w:szCs w:val="20"/>
        </w:rPr>
        <w:t>if</w:t>
      </w:r>
      <w:r w:rsidR="00E14C8E" w:rsidRPr="006555F6">
        <w:rPr>
          <w:sz w:val="20"/>
          <w:szCs w:val="20"/>
        </w:rPr>
        <w:t xml:space="preserve"> it is </w:t>
      </w:r>
      <w:r w:rsidR="006B2E48" w:rsidRPr="006555F6">
        <w:rPr>
          <w:sz w:val="20"/>
          <w:szCs w:val="20"/>
        </w:rPr>
        <w:t>included,</w:t>
      </w:r>
      <w:r w:rsidR="00E14C8E" w:rsidRPr="006555F6">
        <w:rPr>
          <w:sz w:val="20"/>
          <w:szCs w:val="20"/>
        </w:rPr>
        <w:t xml:space="preserve"> the percentage should be completed.</w:t>
      </w:r>
    </w:p>
    <w:p w:rsidR="003C660C" w:rsidRPr="006555F6" w:rsidRDefault="00ED7FC6" w:rsidP="006555F6">
      <w:pPr>
        <w:pStyle w:val="ListParagraph"/>
        <w:numPr>
          <w:ilvl w:val="0"/>
          <w:numId w:val="1"/>
        </w:numPr>
        <w:tabs>
          <w:tab w:val="left" w:pos="-567"/>
        </w:tabs>
        <w:spacing w:line="240" w:lineRule="auto"/>
        <w:ind w:hanging="644"/>
        <w:jc w:val="both"/>
        <w:rPr>
          <w:sz w:val="20"/>
          <w:szCs w:val="20"/>
        </w:rPr>
      </w:pPr>
      <w:r>
        <w:rPr>
          <w:sz w:val="20"/>
          <w:szCs w:val="20"/>
        </w:rPr>
        <w:t xml:space="preserve">Clause 1.2 - </w:t>
      </w:r>
      <w:r w:rsidR="00E14C8E" w:rsidRPr="006555F6">
        <w:rPr>
          <w:sz w:val="20"/>
          <w:szCs w:val="20"/>
        </w:rPr>
        <w:t xml:space="preserve">The definition of </w:t>
      </w:r>
      <w:r w:rsidR="00E14C8E" w:rsidRPr="006555F6">
        <w:rPr>
          <w:b/>
          <w:sz w:val="20"/>
          <w:szCs w:val="20"/>
        </w:rPr>
        <w:t>Pipeline Income</w:t>
      </w:r>
      <w:r w:rsidR="00E14C8E" w:rsidRPr="006555F6">
        <w:rPr>
          <w:sz w:val="20"/>
          <w:szCs w:val="20"/>
        </w:rPr>
        <w:t xml:space="preserve"> can be omitted if the expression is not used in the remainder of the Agreement</w:t>
      </w:r>
    </w:p>
    <w:p w:rsidR="006A26A3" w:rsidRPr="006555F6" w:rsidRDefault="00ED7FC6" w:rsidP="006555F6">
      <w:pPr>
        <w:pStyle w:val="ListParagraph"/>
        <w:numPr>
          <w:ilvl w:val="0"/>
          <w:numId w:val="1"/>
        </w:numPr>
        <w:tabs>
          <w:tab w:val="left" w:pos="-567"/>
        </w:tabs>
        <w:spacing w:line="240" w:lineRule="auto"/>
        <w:ind w:hanging="578"/>
        <w:jc w:val="both"/>
        <w:rPr>
          <w:sz w:val="20"/>
          <w:szCs w:val="20"/>
        </w:rPr>
      </w:pPr>
      <w:r>
        <w:rPr>
          <w:sz w:val="20"/>
          <w:szCs w:val="20"/>
        </w:rPr>
        <w:lastRenderedPageBreak/>
        <w:t xml:space="preserve">Clause 3 - </w:t>
      </w:r>
      <w:r w:rsidR="006A26A3" w:rsidRPr="006555F6">
        <w:rPr>
          <w:sz w:val="20"/>
          <w:szCs w:val="20"/>
        </w:rPr>
        <w:t>Insert value of consideration (at least £1 or more)</w:t>
      </w:r>
    </w:p>
    <w:p w:rsidR="0022379C" w:rsidRPr="006555F6" w:rsidRDefault="00474056" w:rsidP="006555F6">
      <w:pPr>
        <w:pStyle w:val="ListParagraph"/>
        <w:numPr>
          <w:ilvl w:val="0"/>
          <w:numId w:val="1"/>
        </w:numPr>
        <w:tabs>
          <w:tab w:val="left" w:pos="-567"/>
        </w:tabs>
        <w:spacing w:line="240" w:lineRule="auto"/>
        <w:ind w:hanging="578"/>
        <w:jc w:val="both"/>
        <w:rPr>
          <w:sz w:val="20"/>
          <w:szCs w:val="20"/>
        </w:rPr>
      </w:pPr>
      <w:r>
        <w:rPr>
          <w:sz w:val="20"/>
          <w:szCs w:val="20"/>
        </w:rPr>
        <w:t>Clause 3.1</w:t>
      </w:r>
      <w:r w:rsidR="007870A2">
        <w:rPr>
          <w:sz w:val="20"/>
          <w:szCs w:val="20"/>
        </w:rPr>
        <w:t>(</w:t>
      </w:r>
      <w:r>
        <w:rPr>
          <w:sz w:val="20"/>
          <w:szCs w:val="20"/>
        </w:rPr>
        <w:t>b</w:t>
      </w:r>
      <w:r w:rsidR="007870A2">
        <w:rPr>
          <w:sz w:val="20"/>
          <w:szCs w:val="20"/>
        </w:rPr>
        <w:t xml:space="preserve">) </w:t>
      </w:r>
      <w:r>
        <w:rPr>
          <w:sz w:val="20"/>
          <w:szCs w:val="20"/>
        </w:rPr>
        <w:t xml:space="preserve">- </w:t>
      </w:r>
      <w:r w:rsidR="0022379C" w:rsidRPr="006555F6">
        <w:rPr>
          <w:sz w:val="20"/>
          <w:szCs w:val="20"/>
        </w:rPr>
        <w:t xml:space="preserve">If </w:t>
      </w:r>
      <w:r w:rsidR="005C747D" w:rsidRPr="006555F6">
        <w:rPr>
          <w:sz w:val="20"/>
          <w:szCs w:val="20"/>
        </w:rPr>
        <w:t xml:space="preserve">the </w:t>
      </w:r>
      <w:r w:rsidR="005B64B9" w:rsidRPr="006555F6">
        <w:rPr>
          <w:sz w:val="20"/>
          <w:szCs w:val="20"/>
        </w:rPr>
        <w:t xml:space="preserve">Retention Period </w:t>
      </w:r>
      <w:r w:rsidR="0022379C" w:rsidRPr="006555F6">
        <w:rPr>
          <w:sz w:val="20"/>
          <w:szCs w:val="20"/>
        </w:rPr>
        <w:t xml:space="preserve">granted is less than life of copyright, the words </w:t>
      </w:r>
      <w:r w:rsidR="006B2E48" w:rsidRPr="006555F6">
        <w:rPr>
          <w:sz w:val="20"/>
          <w:szCs w:val="20"/>
        </w:rPr>
        <w:t>“despite</w:t>
      </w:r>
      <w:r w:rsidR="0022379C" w:rsidRPr="006555F6">
        <w:rPr>
          <w:sz w:val="20"/>
          <w:szCs w:val="20"/>
        </w:rPr>
        <w:t xml:space="preserve"> the limited duration of the </w:t>
      </w:r>
      <w:r w:rsidR="005B64B9" w:rsidRPr="006555F6">
        <w:rPr>
          <w:sz w:val="20"/>
          <w:szCs w:val="20"/>
        </w:rPr>
        <w:t>Retention Period</w:t>
      </w:r>
      <w:r w:rsidR="0022379C" w:rsidRPr="006555F6">
        <w:rPr>
          <w:sz w:val="20"/>
          <w:szCs w:val="20"/>
        </w:rPr>
        <w:t>” should be retained.</w:t>
      </w:r>
    </w:p>
    <w:p w:rsidR="0022379C" w:rsidRPr="006555F6" w:rsidRDefault="00036510" w:rsidP="006555F6">
      <w:pPr>
        <w:pStyle w:val="ListParagraph"/>
        <w:numPr>
          <w:ilvl w:val="0"/>
          <w:numId w:val="1"/>
        </w:numPr>
        <w:tabs>
          <w:tab w:val="left" w:pos="-567"/>
        </w:tabs>
        <w:spacing w:line="240" w:lineRule="auto"/>
        <w:ind w:hanging="578"/>
        <w:jc w:val="both"/>
        <w:rPr>
          <w:sz w:val="20"/>
          <w:szCs w:val="20"/>
        </w:rPr>
      </w:pPr>
      <w:r>
        <w:rPr>
          <w:sz w:val="20"/>
          <w:szCs w:val="20"/>
        </w:rPr>
        <w:t>Clause 3.1(b)</w:t>
      </w:r>
      <w:r w:rsidR="00474056">
        <w:rPr>
          <w:sz w:val="20"/>
          <w:szCs w:val="20"/>
        </w:rPr>
        <w:t xml:space="preserve"> - </w:t>
      </w:r>
      <w:r w:rsidR="0022379C" w:rsidRPr="006555F6">
        <w:rPr>
          <w:sz w:val="20"/>
          <w:szCs w:val="20"/>
        </w:rPr>
        <w:t xml:space="preserve">If </w:t>
      </w:r>
      <w:r w:rsidR="005C747D" w:rsidRPr="006555F6">
        <w:rPr>
          <w:sz w:val="20"/>
          <w:szCs w:val="20"/>
        </w:rPr>
        <w:t xml:space="preserve">the </w:t>
      </w:r>
      <w:r w:rsidR="00474056">
        <w:rPr>
          <w:sz w:val="20"/>
          <w:szCs w:val="20"/>
        </w:rPr>
        <w:t>Ter</w:t>
      </w:r>
      <w:r w:rsidR="0022379C" w:rsidRPr="006555F6">
        <w:rPr>
          <w:sz w:val="20"/>
          <w:szCs w:val="20"/>
        </w:rPr>
        <w:t xml:space="preserve">ritory </w:t>
      </w:r>
      <w:r w:rsidR="00BE7AC6" w:rsidRPr="006555F6">
        <w:rPr>
          <w:sz w:val="20"/>
          <w:szCs w:val="20"/>
        </w:rPr>
        <w:t xml:space="preserve">for which rights are </w:t>
      </w:r>
      <w:r w:rsidR="0022379C" w:rsidRPr="006555F6">
        <w:rPr>
          <w:sz w:val="20"/>
          <w:szCs w:val="20"/>
        </w:rPr>
        <w:t xml:space="preserve">granted is less than the World, the </w:t>
      </w:r>
      <w:r w:rsidR="00643635" w:rsidRPr="006555F6">
        <w:rPr>
          <w:sz w:val="20"/>
          <w:szCs w:val="20"/>
        </w:rPr>
        <w:t xml:space="preserve">bracketed </w:t>
      </w:r>
      <w:r w:rsidR="0022379C" w:rsidRPr="006555F6">
        <w:rPr>
          <w:sz w:val="20"/>
          <w:szCs w:val="20"/>
        </w:rPr>
        <w:t xml:space="preserve">words </w:t>
      </w:r>
      <w:r w:rsidR="006B2E48" w:rsidRPr="006555F6">
        <w:rPr>
          <w:sz w:val="20"/>
          <w:szCs w:val="20"/>
        </w:rPr>
        <w:t>“despite</w:t>
      </w:r>
      <w:r w:rsidR="0022379C" w:rsidRPr="006555F6">
        <w:rPr>
          <w:sz w:val="20"/>
          <w:szCs w:val="20"/>
        </w:rPr>
        <w:t xml:space="preserve"> the limited extent of the Territory” </w:t>
      </w:r>
      <w:r w:rsidR="00643635" w:rsidRPr="006555F6">
        <w:rPr>
          <w:sz w:val="20"/>
          <w:szCs w:val="20"/>
        </w:rPr>
        <w:t xml:space="preserve">and the bracketed words “which includes the Territory or part thereof” </w:t>
      </w:r>
      <w:r w:rsidR="0022379C" w:rsidRPr="006555F6">
        <w:rPr>
          <w:sz w:val="20"/>
          <w:szCs w:val="20"/>
        </w:rPr>
        <w:t>should be retained.</w:t>
      </w:r>
      <w:r w:rsidR="00F87CCD" w:rsidRPr="006555F6">
        <w:rPr>
          <w:sz w:val="20"/>
          <w:szCs w:val="20"/>
        </w:rPr>
        <w:t xml:space="preserve"> </w:t>
      </w:r>
      <w:r w:rsidR="00BE7AC6" w:rsidRPr="006555F6">
        <w:rPr>
          <w:sz w:val="20"/>
          <w:szCs w:val="20"/>
        </w:rPr>
        <w:t>{Moreover, i</w:t>
      </w:r>
      <w:r w:rsidR="00F87CCD" w:rsidRPr="006555F6">
        <w:rPr>
          <w:sz w:val="20"/>
          <w:szCs w:val="20"/>
        </w:rPr>
        <w:t>f the Territor</w:t>
      </w:r>
      <w:r w:rsidR="00BE7AC6" w:rsidRPr="006555F6">
        <w:rPr>
          <w:sz w:val="20"/>
          <w:szCs w:val="20"/>
        </w:rPr>
        <w:t>y granted is less than the w</w:t>
      </w:r>
      <w:r w:rsidR="00F87CCD" w:rsidRPr="006555F6">
        <w:rPr>
          <w:sz w:val="20"/>
          <w:szCs w:val="20"/>
        </w:rPr>
        <w:t>orld it may be necessary to modify the wording here so that it is con</w:t>
      </w:r>
      <w:r w:rsidR="00BE7AC6" w:rsidRPr="006555F6">
        <w:rPr>
          <w:sz w:val="20"/>
          <w:szCs w:val="20"/>
        </w:rPr>
        <w:t>sistent with the methodology used for the granting of synchronization</w:t>
      </w:r>
      <w:r w:rsidR="00643635" w:rsidRPr="006555F6">
        <w:rPr>
          <w:sz w:val="20"/>
          <w:szCs w:val="20"/>
        </w:rPr>
        <w:t xml:space="preserve"> and grand rights by the Writer to p</w:t>
      </w:r>
      <w:r w:rsidR="00BE7AC6" w:rsidRPr="006555F6">
        <w:rPr>
          <w:sz w:val="20"/>
          <w:szCs w:val="20"/>
        </w:rPr>
        <w:t>ublishers outside the Territory) .</w:t>
      </w:r>
    </w:p>
    <w:p w:rsidR="005B64B9" w:rsidRPr="006555F6" w:rsidRDefault="007870A2" w:rsidP="006555F6">
      <w:pPr>
        <w:pStyle w:val="ListParagraph"/>
        <w:numPr>
          <w:ilvl w:val="0"/>
          <w:numId w:val="1"/>
        </w:numPr>
        <w:tabs>
          <w:tab w:val="left" w:pos="-567"/>
        </w:tabs>
        <w:spacing w:line="240" w:lineRule="auto"/>
        <w:ind w:hanging="578"/>
        <w:jc w:val="both"/>
        <w:rPr>
          <w:sz w:val="20"/>
          <w:szCs w:val="20"/>
        </w:rPr>
      </w:pPr>
      <w:r w:rsidRPr="007870A2">
        <w:rPr>
          <w:sz w:val="20"/>
          <w:szCs w:val="20"/>
        </w:rPr>
        <w:t>Clause 3.6</w:t>
      </w:r>
      <w:r w:rsidR="00474056">
        <w:rPr>
          <w:sz w:val="20"/>
          <w:szCs w:val="20"/>
        </w:rPr>
        <w:t xml:space="preserve"> Te</w:t>
      </w:r>
      <w:r w:rsidR="005B64B9" w:rsidRPr="006555F6">
        <w:rPr>
          <w:sz w:val="20"/>
          <w:szCs w:val="20"/>
        </w:rPr>
        <w:t>rritory for which rights are g</w:t>
      </w:r>
      <w:r w:rsidR="00406C54" w:rsidRPr="006555F6">
        <w:rPr>
          <w:sz w:val="20"/>
          <w:szCs w:val="20"/>
        </w:rPr>
        <w:t xml:space="preserve">ranted is less than the World, </w:t>
      </w:r>
      <w:r w:rsidR="005B64B9" w:rsidRPr="006555F6">
        <w:rPr>
          <w:sz w:val="20"/>
          <w:szCs w:val="20"/>
        </w:rPr>
        <w:t>the bracketed words “</w:t>
      </w:r>
      <w:r w:rsidR="00406C54" w:rsidRPr="006555F6">
        <w:rPr>
          <w:sz w:val="20"/>
          <w:szCs w:val="20"/>
        </w:rPr>
        <w:t>and limited extent of the Territory</w:t>
      </w:r>
      <w:r w:rsidR="005B64B9" w:rsidRPr="006555F6">
        <w:rPr>
          <w:sz w:val="20"/>
          <w:szCs w:val="20"/>
        </w:rPr>
        <w:t>” should be retained.</w:t>
      </w:r>
    </w:p>
    <w:p w:rsidR="00406C54" w:rsidRPr="006555F6" w:rsidRDefault="0047405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3.8 - </w:t>
      </w:r>
      <w:r w:rsidR="00406C54" w:rsidRPr="006555F6">
        <w:rPr>
          <w:sz w:val="20"/>
          <w:szCs w:val="20"/>
        </w:rPr>
        <w:t xml:space="preserve">The draft includes at clause 3.8 (a) and (b) commonly granted optional Writer approvals, which should be deleted if the Publisher does not want to </w:t>
      </w:r>
      <w:r w:rsidR="006B2E48" w:rsidRPr="006555F6">
        <w:rPr>
          <w:sz w:val="20"/>
          <w:szCs w:val="20"/>
        </w:rPr>
        <w:t xml:space="preserve">include. </w:t>
      </w:r>
      <w:r w:rsidR="008F1118" w:rsidRPr="006555F6">
        <w:rPr>
          <w:sz w:val="20"/>
          <w:szCs w:val="20"/>
        </w:rPr>
        <w:t>If (any are) included, Publisher should consider restricting approval for Term only by retaining the words in square brackets “during the Term”</w:t>
      </w:r>
    </w:p>
    <w:p w:rsidR="009E44CE" w:rsidRPr="006555F6" w:rsidRDefault="0047405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5.2 - </w:t>
      </w:r>
      <w:r w:rsidR="009D0A51" w:rsidRPr="006555F6">
        <w:rPr>
          <w:sz w:val="20"/>
          <w:szCs w:val="20"/>
        </w:rPr>
        <w:t xml:space="preserve">If </w:t>
      </w:r>
      <w:r w:rsidR="005C747D" w:rsidRPr="006555F6">
        <w:rPr>
          <w:sz w:val="20"/>
          <w:szCs w:val="20"/>
        </w:rPr>
        <w:t xml:space="preserve">the </w:t>
      </w:r>
      <w:r w:rsidR="009D0A51" w:rsidRPr="006555F6">
        <w:rPr>
          <w:sz w:val="20"/>
          <w:szCs w:val="20"/>
        </w:rPr>
        <w:t xml:space="preserve">royalty calculation is to be made on </w:t>
      </w:r>
      <w:r w:rsidR="006B2E48" w:rsidRPr="006555F6">
        <w:rPr>
          <w:sz w:val="20"/>
          <w:szCs w:val="20"/>
        </w:rPr>
        <w:t>an “</w:t>
      </w:r>
      <w:r w:rsidR="009D0A51" w:rsidRPr="006555F6">
        <w:rPr>
          <w:sz w:val="20"/>
          <w:szCs w:val="20"/>
        </w:rPr>
        <w:t xml:space="preserve">at source” basis the </w:t>
      </w:r>
      <w:r w:rsidR="0026101B" w:rsidRPr="006555F6">
        <w:rPr>
          <w:sz w:val="20"/>
          <w:szCs w:val="20"/>
        </w:rPr>
        <w:t xml:space="preserve">first </w:t>
      </w:r>
      <w:r w:rsidR="009D0A51" w:rsidRPr="006555F6">
        <w:rPr>
          <w:sz w:val="20"/>
          <w:szCs w:val="20"/>
        </w:rPr>
        <w:t>bracketed wording</w:t>
      </w:r>
      <w:r w:rsidR="00575A38" w:rsidRPr="006555F6">
        <w:rPr>
          <w:sz w:val="20"/>
          <w:szCs w:val="20"/>
        </w:rPr>
        <w:t xml:space="preserve"> in clause 5.2</w:t>
      </w:r>
      <w:r w:rsidR="009D0A51" w:rsidRPr="006555F6">
        <w:rPr>
          <w:sz w:val="20"/>
          <w:szCs w:val="20"/>
        </w:rPr>
        <w:t xml:space="preserve"> </w:t>
      </w:r>
      <w:r w:rsidR="0026101B" w:rsidRPr="006555F6">
        <w:rPr>
          <w:sz w:val="20"/>
          <w:szCs w:val="20"/>
        </w:rPr>
        <w:t>(</w:t>
      </w:r>
      <w:proofErr w:type="spellStart"/>
      <w:r w:rsidR="0026101B" w:rsidRPr="006555F6">
        <w:rPr>
          <w:sz w:val="20"/>
          <w:szCs w:val="20"/>
        </w:rPr>
        <w:t>ie</w:t>
      </w:r>
      <w:proofErr w:type="spellEnd"/>
      <w:r w:rsidR="0026101B" w:rsidRPr="006555F6">
        <w:rPr>
          <w:sz w:val="20"/>
          <w:szCs w:val="20"/>
        </w:rPr>
        <w:t xml:space="preserve"> that </w:t>
      </w:r>
      <w:r w:rsidR="009D0A51" w:rsidRPr="006555F6">
        <w:rPr>
          <w:sz w:val="20"/>
          <w:szCs w:val="20"/>
        </w:rPr>
        <w:t>which includes the words “at source”</w:t>
      </w:r>
      <w:r w:rsidR="0026101B" w:rsidRPr="006555F6">
        <w:rPr>
          <w:sz w:val="20"/>
          <w:szCs w:val="20"/>
        </w:rPr>
        <w:t>)</w:t>
      </w:r>
      <w:r w:rsidR="009D0A51" w:rsidRPr="006555F6">
        <w:rPr>
          <w:sz w:val="20"/>
          <w:szCs w:val="20"/>
        </w:rPr>
        <w:t xml:space="preserve"> should be retained and the bracketed wording </w:t>
      </w:r>
      <w:r w:rsidR="0026101B" w:rsidRPr="006555F6">
        <w:rPr>
          <w:sz w:val="20"/>
          <w:szCs w:val="20"/>
        </w:rPr>
        <w:t xml:space="preserve">for clause 5.2.4 </w:t>
      </w:r>
      <w:r w:rsidR="009D0A51" w:rsidRPr="006555F6">
        <w:rPr>
          <w:sz w:val="20"/>
          <w:szCs w:val="20"/>
        </w:rPr>
        <w:t xml:space="preserve">deleted. If the royalty calculation is to be made on a “receipts” basis then the </w:t>
      </w:r>
      <w:r w:rsidR="00575A38" w:rsidRPr="006555F6">
        <w:rPr>
          <w:sz w:val="20"/>
          <w:szCs w:val="20"/>
        </w:rPr>
        <w:t xml:space="preserve">first bracketed wording for clause 5.2 should be deleted and the </w:t>
      </w:r>
      <w:r w:rsidR="0026101B" w:rsidRPr="006555F6">
        <w:rPr>
          <w:sz w:val="20"/>
          <w:szCs w:val="20"/>
        </w:rPr>
        <w:t xml:space="preserve">bracketed wording for clause 5.2.4 </w:t>
      </w:r>
      <w:r w:rsidR="009D0A51" w:rsidRPr="006555F6">
        <w:rPr>
          <w:sz w:val="20"/>
          <w:szCs w:val="20"/>
        </w:rPr>
        <w:t xml:space="preserve">should be adopted </w:t>
      </w:r>
      <w:r w:rsidR="0026101B" w:rsidRPr="006555F6">
        <w:rPr>
          <w:sz w:val="20"/>
          <w:szCs w:val="20"/>
        </w:rPr>
        <w:t>but</w:t>
      </w:r>
      <w:r w:rsidR="005C747D" w:rsidRPr="006555F6">
        <w:rPr>
          <w:sz w:val="20"/>
          <w:szCs w:val="20"/>
        </w:rPr>
        <w:t xml:space="preserve"> where any affiliated </w:t>
      </w:r>
      <w:r w:rsidR="0026101B" w:rsidRPr="006555F6">
        <w:rPr>
          <w:sz w:val="20"/>
          <w:szCs w:val="20"/>
        </w:rPr>
        <w:t>(</w:t>
      </w:r>
      <w:proofErr w:type="spellStart"/>
      <w:r w:rsidR="0026101B" w:rsidRPr="006555F6">
        <w:rPr>
          <w:sz w:val="20"/>
          <w:szCs w:val="20"/>
        </w:rPr>
        <w:t>ie</w:t>
      </w:r>
      <w:proofErr w:type="spellEnd"/>
      <w:r w:rsidR="0026101B" w:rsidRPr="006555F6">
        <w:rPr>
          <w:sz w:val="20"/>
          <w:szCs w:val="20"/>
        </w:rPr>
        <w:t xml:space="preserve"> not completely independent third parties</w:t>
      </w:r>
      <w:r w:rsidR="008349D5" w:rsidRPr="006555F6">
        <w:rPr>
          <w:sz w:val="20"/>
          <w:szCs w:val="20"/>
        </w:rPr>
        <w:t xml:space="preserve">) </w:t>
      </w:r>
      <w:r w:rsidR="005C747D" w:rsidRPr="006555F6">
        <w:rPr>
          <w:sz w:val="20"/>
          <w:szCs w:val="20"/>
        </w:rPr>
        <w:t xml:space="preserve">sub publishers may be engaged the wording confirming </w:t>
      </w:r>
      <w:r w:rsidR="009D0A51" w:rsidRPr="006555F6">
        <w:rPr>
          <w:sz w:val="20"/>
          <w:szCs w:val="20"/>
        </w:rPr>
        <w:t xml:space="preserve">the appropriate percentage figure </w:t>
      </w:r>
      <w:r w:rsidR="008349D5" w:rsidRPr="006555F6">
        <w:rPr>
          <w:sz w:val="20"/>
          <w:szCs w:val="20"/>
        </w:rPr>
        <w:t xml:space="preserve">for the </w:t>
      </w:r>
      <w:r w:rsidR="006B49B7" w:rsidRPr="006555F6">
        <w:rPr>
          <w:sz w:val="20"/>
          <w:szCs w:val="20"/>
        </w:rPr>
        <w:t>maximum sub publisher deduction</w:t>
      </w:r>
      <w:r w:rsidR="009D0A51" w:rsidRPr="006555F6">
        <w:rPr>
          <w:sz w:val="20"/>
          <w:szCs w:val="20"/>
        </w:rPr>
        <w:t xml:space="preserve"> </w:t>
      </w:r>
      <w:r w:rsidR="0026101B" w:rsidRPr="006555F6">
        <w:rPr>
          <w:b/>
          <w:sz w:val="20"/>
          <w:szCs w:val="20"/>
        </w:rPr>
        <w:t xml:space="preserve">must </w:t>
      </w:r>
      <w:r w:rsidR="0026101B" w:rsidRPr="006555F6">
        <w:rPr>
          <w:sz w:val="20"/>
          <w:szCs w:val="20"/>
        </w:rPr>
        <w:t>also</w:t>
      </w:r>
      <w:r w:rsidR="005C747D" w:rsidRPr="006555F6">
        <w:rPr>
          <w:sz w:val="20"/>
          <w:szCs w:val="20"/>
        </w:rPr>
        <w:t xml:space="preserve"> </w:t>
      </w:r>
      <w:r w:rsidR="0026101B" w:rsidRPr="006555F6">
        <w:rPr>
          <w:sz w:val="20"/>
          <w:szCs w:val="20"/>
        </w:rPr>
        <w:t xml:space="preserve">be </w:t>
      </w:r>
      <w:r w:rsidR="005C747D" w:rsidRPr="006555F6">
        <w:rPr>
          <w:sz w:val="20"/>
          <w:szCs w:val="20"/>
        </w:rPr>
        <w:t xml:space="preserve">adopted and completed. </w:t>
      </w:r>
    </w:p>
    <w:p w:rsidR="00352312" w:rsidRPr="006555F6" w:rsidRDefault="00474056"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5.3 - </w:t>
      </w:r>
      <w:r w:rsidR="00352312" w:rsidRPr="006555F6">
        <w:rPr>
          <w:sz w:val="20"/>
          <w:szCs w:val="20"/>
        </w:rPr>
        <w:t xml:space="preserve">The drafting here assumes that the </w:t>
      </w:r>
      <w:r w:rsidR="00575A38" w:rsidRPr="006555F6">
        <w:rPr>
          <w:sz w:val="20"/>
          <w:szCs w:val="20"/>
        </w:rPr>
        <w:t xml:space="preserve">PRO’s rules are such that the </w:t>
      </w:r>
      <w:r w:rsidR="00352312" w:rsidRPr="006555F6">
        <w:rPr>
          <w:sz w:val="20"/>
          <w:szCs w:val="20"/>
        </w:rPr>
        <w:t xml:space="preserve">publisher will collect 50% of performance income (the so called “publishers share”) </w:t>
      </w:r>
      <w:r w:rsidR="00553231" w:rsidRPr="006555F6">
        <w:rPr>
          <w:sz w:val="20"/>
          <w:szCs w:val="20"/>
        </w:rPr>
        <w:t>distributed by</w:t>
      </w:r>
      <w:r w:rsidR="00352312" w:rsidRPr="006555F6">
        <w:rPr>
          <w:sz w:val="20"/>
          <w:szCs w:val="20"/>
        </w:rPr>
        <w:t xml:space="preserve"> the PRO and that the writer will collect the remaining 50% (the so called “writers share”) </w:t>
      </w:r>
      <w:r w:rsidR="00553231" w:rsidRPr="006555F6">
        <w:rPr>
          <w:sz w:val="20"/>
          <w:szCs w:val="20"/>
        </w:rPr>
        <w:t xml:space="preserve">distributed by the PRO directly </w:t>
      </w:r>
      <w:r w:rsidR="00352312" w:rsidRPr="006555F6">
        <w:rPr>
          <w:sz w:val="20"/>
          <w:szCs w:val="20"/>
        </w:rPr>
        <w:t>from the</w:t>
      </w:r>
      <w:r w:rsidR="00553231" w:rsidRPr="006555F6">
        <w:rPr>
          <w:sz w:val="20"/>
          <w:szCs w:val="20"/>
        </w:rPr>
        <w:t xml:space="preserve"> PRO himself/herself. </w:t>
      </w:r>
      <w:r w:rsidR="00352312" w:rsidRPr="006555F6">
        <w:rPr>
          <w:sz w:val="20"/>
          <w:szCs w:val="20"/>
        </w:rPr>
        <w:t xml:space="preserve">It also assumes that the Publisher will collect 100% of all other income. </w:t>
      </w:r>
    </w:p>
    <w:p w:rsidR="00406C54"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5.9 - </w:t>
      </w:r>
      <w:r w:rsidR="00406C54" w:rsidRPr="006555F6">
        <w:rPr>
          <w:sz w:val="20"/>
          <w:szCs w:val="20"/>
        </w:rPr>
        <w:t>Complete in line with Writers election</w:t>
      </w:r>
    </w:p>
    <w:p w:rsidR="0046439F"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Clause 7.1</w:t>
      </w:r>
      <w:r w:rsidR="007870A2">
        <w:rPr>
          <w:sz w:val="20"/>
          <w:szCs w:val="20"/>
        </w:rPr>
        <w:t>(</w:t>
      </w:r>
      <w:r>
        <w:rPr>
          <w:sz w:val="20"/>
          <w:szCs w:val="20"/>
        </w:rPr>
        <w:t>h</w:t>
      </w:r>
      <w:r w:rsidR="007870A2">
        <w:rPr>
          <w:sz w:val="20"/>
          <w:szCs w:val="20"/>
        </w:rPr>
        <w:t>)</w:t>
      </w:r>
      <w:r>
        <w:rPr>
          <w:sz w:val="20"/>
          <w:szCs w:val="20"/>
        </w:rPr>
        <w:t xml:space="preserve"> - </w:t>
      </w:r>
      <w:r w:rsidR="0046439F" w:rsidRPr="006555F6">
        <w:rPr>
          <w:sz w:val="20"/>
          <w:szCs w:val="20"/>
        </w:rPr>
        <w:t>Amend if necessary but note Drafting Note 18 and ensure this assumption is correct for the PRO in question</w:t>
      </w:r>
    </w:p>
    <w:p w:rsidR="00FD6052"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12.3 - </w:t>
      </w:r>
      <w:r w:rsidR="00FD6052" w:rsidRPr="006555F6">
        <w:rPr>
          <w:sz w:val="20"/>
          <w:szCs w:val="20"/>
        </w:rPr>
        <w:t>Complete percentages as required</w:t>
      </w:r>
    </w:p>
    <w:p w:rsidR="00F71777"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15.1 - </w:t>
      </w:r>
      <w:r w:rsidR="00F71777" w:rsidRPr="006555F6">
        <w:rPr>
          <w:sz w:val="20"/>
          <w:szCs w:val="20"/>
        </w:rPr>
        <w:t>Delete bracketed wording in 1</w:t>
      </w:r>
      <w:r w:rsidR="00FD6052" w:rsidRPr="006555F6">
        <w:rPr>
          <w:sz w:val="20"/>
          <w:szCs w:val="20"/>
        </w:rPr>
        <w:t>5</w:t>
      </w:r>
      <w:r w:rsidR="00F71777" w:rsidRPr="006555F6">
        <w:rPr>
          <w:sz w:val="20"/>
          <w:szCs w:val="20"/>
        </w:rPr>
        <w:t>.1 if right to serve notice on Writer by email is not required</w:t>
      </w:r>
    </w:p>
    <w:p w:rsidR="00553231"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15.2 - </w:t>
      </w:r>
      <w:r w:rsidR="00553231" w:rsidRPr="006555F6">
        <w:rPr>
          <w:sz w:val="20"/>
          <w:szCs w:val="20"/>
        </w:rPr>
        <w:t>Delete bracketed wording in 1</w:t>
      </w:r>
      <w:r w:rsidR="00FD6052" w:rsidRPr="006555F6">
        <w:rPr>
          <w:sz w:val="20"/>
          <w:szCs w:val="20"/>
        </w:rPr>
        <w:t>5</w:t>
      </w:r>
      <w:r w:rsidR="00553231" w:rsidRPr="006555F6">
        <w:rPr>
          <w:sz w:val="20"/>
          <w:szCs w:val="20"/>
        </w:rPr>
        <w:t>.2 if right to serve notice on Writer by email is not required</w:t>
      </w:r>
    </w:p>
    <w:p w:rsidR="00293FD8"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Clause 15.3</w:t>
      </w:r>
      <w:r w:rsidR="007870A2">
        <w:rPr>
          <w:sz w:val="20"/>
          <w:szCs w:val="20"/>
        </w:rPr>
        <w:t>(</w:t>
      </w:r>
      <w:r>
        <w:rPr>
          <w:sz w:val="20"/>
          <w:szCs w:val="20"/>
        </w:rPr>
        <w:t>b</w:t>
      </w:r>
      <w:r w:rsidR="007870A2">
        <w:rPr>
          <w:sz w:val="20"/>
          <w:szCs w:val="20"/>
        </w:rPr>
        <w:t>)</w:t>
      </w:r>
      <w:r>
        <w:rPr>
          <w:sz w:val="20"/>
          <w:szCs w:val="20"/>
        </w:rPr>
        <w:t xml:space="preserve"> - </w:t>
      </w:r>
      <w:r w:rsidR="00293FD8" w:rsidRPr="006555F6">
        <w:rPr>
          <w:sz w:val="20"/>
          <w:szCs w:val="20"/>
        </w:rPr>
        <w:t>Insert number of days required by Publisher for deemed approval</w:t>
      </w:r>
    </w:p>
    <w:p w:rsidR="008A777F"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22 - </w:t>
      </w:r>
      <w:r w:rsidR="008A777F" w:rsidRPr="006555F6">
        <w:rPr>
          <w:sz w:val="20"/>
          <w:szCs w:val="20"/>
        </w:rPr>
        <w:t xml:space="preserve">Delete wording in clause 22 and replace with wording “Intentionally deleted” if no Group Provisions are required </w:t>
      </w:r>
    </w:p>
    <w:p w:rsidR="005C747D"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2D3D09" w:rsidRPr="006555F6">
        <w:rPr>
          <w:sz w:val="20"/>
          <w:szCs w:val="20"/>
        </w:rPr>
        <w:t>Insert name of Writer</w:t>
      </w:r>
    </w:p>
    <w:p w:rsidR="002D3D09"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2D3D09" w:rsidRPr="006555F6">
        <w:rPr>
          <w:sz w:val="20"/>
          <w:szCs w:val="20"/>
        </w:rPr>
        <w:t>Witness to sign alongside the word “witness”</w:t>
      </w:r>
    </w:p>
    <w:p w:rsidR="002D3D09"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2D3D09" w:rsidRPr="006555F6">
        <w:rPr>
          <w:sz w:val="20"/>
          <w:szCs w:val="20"/>
        </w:rPr>
        <w:t>Insert name &amp; address of witness</w:t>
      </w:r>
    </w:p>
    <w:p w:rsidR="002D3D09"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2D3D09" w:rsidRPr="006555F6">
        <w:rPr>
          <w:sz w:val="20"/>
          <w:szCs w:val="20"/>
        </w:rPr>
        <w:t>The Publishers attestation wording assumes that the Publisher is a corporate entity. Insert name of authorized officer of Publisher who is signing</w:t>
      </w:r>
    </w:p>
    <w:p w:rsidR="002D3D09"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2D3D09" w:rsidRPr="006555F6">
        <w:rPr>
          <w:sz w:val="20"/>
          <w:szCs w:val="20"/>
        </w:rPr>
        <w:t>Insert name of Publisher</w:t>
      </w:r>
    </w:p>
    <w:p w:rsidR="00553231"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553231" w:rsidRPr="006555F6">
        <w:rPr>
          <w:sz w:val="20"/>
          <w:szCs w:val="20"/>
        </w:rPr>
        <w:t>Witness to sign alongside the word “witness”</w:t>
      </w:r>
    </w:p>
    <w:p w:rsidR="00553231"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Clause 23 - </w:t>
      </w:r>
      <w:r w:rsidR="00553231" w:rsidRPr="006555F6">
        <w:rPr>
          <w:sz w:val="20"/>
          <w:szCs w:val="20"/>
        </w:rPr>
        <w:t>Insert name &amp; address of witness</w:t>
      </w:r>
    </w:p>
    <w:p w:rsidR="00375E98"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1 - </w:t>
      </w:r>
      <w:r w:rsidR="002D3D09" w:rsidRPr="006555F6">
        <w:rPr>
          <w:sz w:val="20"/>
          <w:szCs w:val="20"/>
        </w:rPr>
        <w:t xml:space="preserve">Insert </w:t>
      </w:r>
      <w:r w:rsidR="00375E98" w:rsidRPr="006555F6">
        <w:rPr>
          <w:sz w:val="20"/>
          <w:szCs w:val="20"/>
        </w:rPr>
        <w:t xml:space="preserve"> details of Territory to be controlled</w:t>
      </w:r>
    </w:p>
    <w:p w:rsidR="00375E98"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2 - </w:t>
      </w:r>
      <w:r w:rsidR="008349D5" w:rsidRPr="006555F6">
        <w:rPr>
          <w:sz w:val="20"/>
          <w:szCs w:val="20"/>
        </w:rPr>
        <w:t>Insert details of Title of Work</w:t>
      </w:r>
      <w:r w:rsidR="00C52EE4" w:rsidRPr="006555F6">
        <w:rPr>
          <w:sz w:val="20"/>
          <w:szCs w:val="20"/>
        </w:rPr>
        <w:t>(s)</w:t>
      </w:r>
      <w:r w:rsidR="00375E98" w:rsidRPr="006555F6">
        <w:rPr>
          <w:sz w:val="20"/>
          <w:szCs w:val="20"/>
        </w:rPr>
        <w:t>, the writers of the Work</w:t>
      </w:r>
      <w:r w:rsidR="00C52EE4" w:rsidRPr="006555F6">
        <w:rPr>
          <w:sz w:val="20"/>
          <w:szCs w:val="20"/>
        </w:rPr>
        <w:t>(s)</w:t>
      </w:r>
      <w:r w:rsidR="00375E98" w:rsidRPr="006555F6">
        <w:rPr>
          <w:sz w:val="20"/>
          <w:szCs w:val="20"/>
        </w:rPr>
        <w:t xml:space="preserve"> and percentage which each writer has written and controls</w:t>
      </w:r>
    </w:p>
    <w:p w:rsidR="00C628E0"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3.2 - </w:t>
      </w:r>
      <w:r w:rsidR="00C628E0" w:rsidRPr="006555F6">
        <w:rPr>
          <w:sz w:val="20"/>
          <w:szCs w:val="20"/>
        </w:rPr>
        <w:t>Insert number of options  required by Publisher and amend  wording detailing names of Option Periods accordingly</w:t>
      </w:r>
    </w:p>
    <w:p w:rsidR="00C628E0"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Schedule 1, Clause 3.3</w:t>
      </w:r>
      <w:r w:rsidR="007870A2">
        <w:rPr>
          <w:sz w:val="20"/>
          <w:szCs w:val="20"/>
        </w:rPr>
        <w:t>(</w:t>
      </w:r>
      <w:r>
        <w:rPr>
          <w:sz w:val="20"/>
          <w:szCs w:val="20"/>
        </w:rPr>
        <w:t>a</w:t>
      </w:r>
      <w:r w:rsidR="007870A2">
        <w:rPr>
          <w:sz w:val="20"/>
          <w:szCs w:val="20"/>
        </w:rPr>
        <w:t>)</w:t>
      </w:r>
      <w:r>
        <w:rPr>
          <w:sz w:val="20"/>
          <w:szCs w:val="20"/>
        </w:rPr>
        <w:t xml:space="preserve"> - </w:t>
      </w:r>
      <w:r w:rsidR="007A7988" w:rsidRPr="006555F6">
        <w:rPr>
          <w:sz w:val="20"/>
          <w:szCs w:val="20"/>
        </w:rPr>
        <w:t xml:space="preserve">Insert minimum duration of each Period </w:t>
      </w:r>
    </w:p>
    <w:p w:rsidR="007A7988" w:rsidRPr="006555F6" w:rsidRDefault="00A54679" w:rsidP="006555F6">
      <w:pPr>
        <w:pStyle w:val="ListParagraph"/>
        <w:numPr>
          <w:ilvl w:val="0"/>
          <w:numId w:val="1"/>
        </w:numPr>
        <w:tabs>
          <w:tab w:val="left" w:pos="-567"/>
        </w:tabs>
        <w:spacing w:line="240" w:lineRule="auto"/>
        <w:ind w:hanging="578"/>
        <w:jc w:val="both"/>
        <w:rPr>
          <w:sz w:val="20"/>
          <w:szCs w:val="20"/>
        </w:rPr>
      </w:pPr>
      <w:r>
        <w:rPr>
          <w:sz w:val="20"/>
          <w:szCs w:val="20"/>
        </w:rPr>
        <w:t>Schedule 1, Clause 3.3</w:t>
      </w:r>
      <w:r w:rsidR="007870A2">
        <w:rPr>
          <w:sz w:val="20"/>
          <w:szCs w:val="20"/>
        </w:rPr>
        <w:t>(</w:t>
      </w:r>
      <w:r>
        <w:rPr>
          <w:sz w:val="20"/>
          <w:szCs w:val="20"/>
        </w:rPr>
        <w:t>b</w:t>
      </w:r>
      <w:r w:rsidR="007870A2">
        <w:rPr>
          <w:sz w:val="20"/>
          <w:szCs w:val="20"/>
        </w:rPr>
        <w:t>)</w:t>
      </w:r>
      <w:r>
        <w:rPr>
          <w:sz w:val="20"/>
          <w:szCs w:val="20"/>
        </w:rPr>
        <w:t xml:space="preserve"> - </w:t>
      </w:r>
      <w:r w:rsidR="007A7988" w:rsidRPr="006555F6">
        <w:rPr>
          <w:sz w:val="20"/>
          <w:szCs w:val="20"/>
        </w:rPr>
        <w:t xml:space="preserve">Insert minimum period which Period is to run after fulfilment </w:t>
      </w:r>
    </w:p>
    <w:p w:rsidR="007A7988" w:rsidRPr="006555F6" w:rsidRDefault="005725C2" w:rsidP="006555F6">
      <w:pPr>
        <w:pStyle w:val="ListParagraph"/>
        <w:numPr>
          <w:ilvl w:val="0"/>
          <w:numId w:val="1"/>
        </w:numPr>
        <w:tabs>
          <w:tab w:val="left" w:pos="-567"/>
        </w:tabs>
        <w:spacing w:line="240" w:lineRule="auto"/>
        <w:ind w:hanging="578"/>
        <w:jc w:val="both"/>
        <w:rPr>
          <w:sz w:val="20"/>
          <w:szCs w:val="20"/>
        </w:rPr>
      </w:pPr>
      <w:r>
        <w:rPr>
          <w:sz w:val="20"/>
          <w:szCs w:val="20"/>
        </w:rPr>
        <w:t>Schedule 1, Clause 3.3</w:t>
      </w:r>
      <w:r w:rsidR="007870A2">
        <w:rPr>
          <w:sz w:val="20"/>
          <w:szCs w:val="20"/>
        </w:rPr>
        <w:t>(</w:t>
      </w:r>
      <w:r>
        <w:rPr>
          <w:sz w:val="20"/>
          <w:szCs w:val="20"/>
        </w:rPr>
        <w:t>b</w:t>
      </w:r>
      <w:r w:rsidR="007870A2">
        <w:rPr>
          <w:sz w:val="20"/>
          <w:szCs w:val="20"/>
        </w:rPr>
        <w:t>)</w:t>
      </w:r>
      <w:r>
        <w:rPr>
          <w:sz w:val="20"/>
          <w:szCs w:val="20"/>
        </w:rPr>
        <w:t xml:space="preserve"> - </w:t>
      </w:r>
      <w:r w:rsidR="007A7988" w:rsidRPr="006555F6">
        <w:rPr>
          <w:sz w:val="20"/>
          <w:szCs w:val="20"/>
        </w:rPr>
        <w:t>Insert cap on duration of each Period (</w:t>
      </w:r>
    </w:p>
    <w:p w:rsidR="007A7988" w:rsidRPr="006555F6" w:rsidRDefault="005725C2" w:rsidP="006555F6">
      <w:pPr>
        <w:pStyle w:val="ListParagraph"/>
        <w:numPr>
          <w:ilvl w:val="0"/>
          <w:numId w:val="1"/>
        </w:numPr>
        <w:tabs>
          <w:tab w:val="left" w:pos="-567"/>
        </w:tabs>
        <w:spacing w:line="240" w:lineRule="auto"/>
        <w:ind w:hanging="578"/>
        <w:jc w:val="both"/>
        <w:rPr>
          <w:sz w:val="20"/>
          <w:szCs w:val="20"/>
        </w:rPr>
      </w:pPr>
      <w:r>
        <w:rPr>
          <w:sz w:val="20"/>
          <w:szCs w:val="20"/>
        </w:rPr>
        <w:lastRenderedPageBreak/>
        <w:t xml:space="preserve">Schedule 1, Clause 3.4 - </w:t>
      </w:r>
      <w:r w:rsidR="007A7988" w:rsidRPr="006555F6">
        <w:rPr>
          <w:sz w:val="20"/>
          <w:szCs w:val="20"/>
        </w:rPr>
        <w:t xml:space="preserve">Insert option warning period required by Publisher </w:t>
      </w:r>
      <w:r w:rsidR="0084566D" w:rsidRPr="006555F6">
        <w:rPr>
          <w:sz w:val="20"/>
          <w:szCs w:val="20"/>
        </w:rPr>
        <w:t>( typically around 10 B</w:t>
      </w:r>
      <w:r w:rsidR="007A7988" w:rsidRPr="006555F6">
        <w:rPr>
          <w:sz w:val="20"/>
          <w:szCs w:val="20"/>
        </w:rPr>
        <w:t>usiness days)</w:t>
      </w:r>
    </w:p>
    <w:p w:rsidR="0084566D" w:rsidRPr="006555F6" w:rsidRDefault="005725C2"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4 - </w:t>
      </w:r>
      <w:r w:rsidR="0084566D" w:rsidRPr="006555F6">
        <w:rPr>
          <w:sz w:val="20"/>
          <w:szCs w:val="20"/>
        </w:rPr>
        <w:t xml:space="preserve">If the Writers minimum commitment is to be based on an Album </w:t>
      </w:r>
      <w:r w:rsidR="006B2E48" w:rsidRPr="006555F6">
        <w:rPr>
          <w:sz w:val="20"/>
          <w:szCs w:val="20"/>
        </w:rPr>
        <w:t>release,</w:t>
      </w:r>
      <w:r w:rsidR="0084566D" w:rsidRPr="006555F6">
        <w:rPr>
          <w:sz w:val="20"/>
          <w:szCs w:val="20"/>
        </w:rPr>
        <w:t xml:space="preserve"> retain from the first bracketed </w:t>
      </w:r>
      <w:r w:rsidR="006B2E48" w:rsidRPr="006555F6">
        <w:rPr>
          <w:sz w:val="20"/>
          <w:szCs w:val="20"/>
        </w:rPr>
        <w:t>wording in</w:t>
      </w:r>
      <w:r w:rsidR="0084566D" w:rsidRPr="006555F6">
        <w:rPr>
          <w:sz w:val="20"/>
          <w:szCs w:val="20"/>
        </w:rPr>
        <w:t xml:space="preserve"> this clause “</w:t>
      </w:r>
      <w:r w:rsidR="0084566D" w:rsidRPr="006555F6">
        <w:rPr>
          <w:sz w:val="20"/>
          <w:szCs w:val="20"/>
          <w:lang w:val="en-GB"/>
        </w:rPr>
        <w:t>Commercia</w:t>
      </w:r>
      <w:r>
        <w:rPr>
          <w:sz w:val="20"/>
          <w:szCs w:val="20"/>
          <w:lang w:val="en-GB"/>
        </w:rPr>
        <w:t>l</w:t>
      </w:r>
      <w:r w:rsidR="0084566D" w:rsidRPr="006555F6">
        <w:rPr>
          <w:sz w:val="20"/>
          <w:szCs w:val="20"/>
          <w:lang w:val="en-GB"/>
        </w:rPr>
        <w:t xml:space="preserve"> Release of a Commitment Album” and delete the remainder. If it is to be based on the release of a number of individual tracks </w:t>
      </w:r>
      <w:r w:rsidR="0084566D" w:rsidRPr="006555F6">
        <w:rPr>
          <w:sz w:val="20"/>
          <w:szCs w:val="20"/>
        </w:rPr>
        <w:t>retain from the bracketed wording “</w:t>
      </w:r>
      <w:r w:rsidR="0084566D" w:rsidRPr="006555F6">
        <w:rPr>
          <w:sz w:val="20"/>
          <w:szCs w:val="20"/>
          <w:lang w:val="en-GB"/>
        </w:rPr>
        <w:t>Commercial Release of at least [  xx</w:t>
      </w:r>
      <w:r w:rsidR="0084566D" w:rsidRPr="006555F6">
        <w:rPr>
          <w:sz w:val="20"/>
          <w:szCs w:val="20"/>
          <w:lang w:val="en-GB"/>
        </w:rPr>
        <w:tab/>
        <w:t>] Commitment Tracks”, complete the number of tracks ,and delete the remainder of the bracketed wording</w:t>
      </w:r>
    </w:p>
    <w:p w:rsidR="0084566D" w:rsidRPr="006555F6" w:rsidRDefault="00036510" w:rsidP="006555F6">
      <w:pPr>
        <w:pStyle w:val="ListParagraph"/>
        <w:numPr>
          <w:ilvl w:val="0"/>
          <w:numId w:val="1"/>
        </w:numPr>
        <w:tabs>
          <w:tab w:val="left" w:pos="-567"/>
        </w:tabs>
        <w:spacing w:line="240" w:lineRule="auto"/>
        <w:ind w:hanging="578"/>
        <w:jc w:val="both"/>
        <w:rPr>
          <w:sz w:val="20"/>
          <w:szCs w:val="20"/>
        </w:rPr>
      </w:pPr>
      <w:r>
        <w:rPr>
          <w:sz w:val="20"/>
          <w:szCs w:val="20"/>
        </w:rPr>
        <w:t>Schedule 1, Clause 4</w:t>
      </w:r>
      <w:r w:rsidR="005725C2">
        <w:rPr>
          <w:sz w:val="20"/>
          <w:szCs w:val="20"/>
        </w:rPr>
        <w:t xml:space="preserve"> - </w:t>
      </w:r>
      <w:r w:rsidR="0084566D" w:rsidRPr="006555F6">
        <w:rPr>
          <w:sz w:val="20"/>
          <w:szCs w:val="20"/>
        </w:rPr>
        <w:t>Choose from the 2 remaining bracketed sections in this clause the wording to conform with that chosen at Point 39 above</w:t>
      </w:r>
    </w:p>
    <w:p w:rsidR="002D3D09" w:rsidRPr="006555F6" w:rsidRDefault="005725C2"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w:t>
      </w:r>
      <w:r w:rsidR="00DF460E">
        <w:rPr>
          <w:sz w:val="20"/>
          <w:szCs w:val="20"/>
        </w:rPr>
        <w:t>5</w:t>
      </w:r>
      <w:r>
        <w:rPr>
          <w:sz w:val="20"/>
          <w:szCs w:val="20"/>
        </w:rPr>
        <w:t xml:space="preserve"> - </w:t>
      </w:r>
      <w:r w:rsidR="00375E98" w:rsidRPr="006555F6">
        <w:rPr>
          <w:sz w:val="20"/>
          <w:szCs w:val="20"/>
        </w:rPr>
        <w:t xml:space="preserve">Insert bracketed wording either a) granting life of copyright rights or (b) rights </w:t>
      </w:r>
      <w:r w:rsidR="00CB22B1" w:rsidRPr="006555F6">
        <w:rPr>
          <w:sz w:val="20"/>
          <w:szCs w:val="20"/>
        </w:rPr>
        <w:t>for a limited number of years (</w:t>
      </w:r>
      <w:r w:rsidR="00375E98" w:rsidRPr="006555F6">
        <w:rPr>
          <w:sz w:val="20"/>
          <w:szCs w:val="20"/>
        </w:rPr>
        <w:t>actual number to be inserted) with additional collection rights</w:t>
      </w:r>
    </w:p>
    <w:p w:rsidR="009560CB" w:rsidRPr="006555F6" w:rsidRDefault="005725C2"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6.1.1 - </w:t>
      </w:r>
      <w:r w:rsidR="009560CB" w:rsidRPr="006555F6">
        <w:rPr>
          <w:sz w:val="20"/>
          <w:szCs w:val="20"/>
        </w:rPr>
        <w:t xml:space="preserve">Insert Retail Selling Price royalty for sheet music </w:t>
      </w:r>
      <w:r w:rsidR="00C52EE4" w:rsidRPr="006555F6">
        <w:rPr>
          <w:sz w:val="20"/>
          <w:szCs w:val="20"/>
        </w:rPr>
        <w:t xml:space="preserve">and print copies </w:t>
      </w:r>
      <w:r w:rsidR="009560CB" w:rsidRPr="006555F6">
        <w:rPr>
          <w:sz w:val="20"/>
          <w:szCs w:val="20"/>
        </w:rPr>
        <w:t>sold by the Publisher</w:t>
      </w:r>
    </w:p>
    <w:p w:rsidR="009560CB"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Schedule 1, Clause 6.1</w:t>
      </w:r>
      <w:r w:rsidR="00036510">
        <w:rPr>
          <w:sz w:val="20"/>
          <w:szCs w:val="20"/>
        </w:rPr>
        <w:t>.</w:t>
      </w:r>
      <w:r>
        <w:rPr>
          <w:sz w:val="20"/>
          <w:szCs w:val="20"/>
        </w:rPr>
        <w:t xml:space="preserve">2 - </w:t>
      </w:r>
      <w:r w:rsidR="009560CB" w:rsidRPr="006555F6">
        <w:rPr>
          <w:sz w:val="20"/>
          <w:szCs w:val="20"/>
        </w:rPr>
        <w:t>Insert receipts royalty for</w:t>
      </w:r>
      <w:r w:rsidR="008349D5" w:rsidRPr="006555F6">
        <w:rPr>
          <w:sz w:val="20"/>
          <w:szCs w:val="20"/>
        </w:rPr>
        <w:t xml:space="preserve"> sheet music </w:t>
      </w:r>
      <w:r w:rsidR="00C52EE4" w:rsidRPr="006555F6">
        <w:rPr>
          <w:sz w:val="20"/>
          <w:szCs w:val="20"/>
        </w:rPr>
        <w:t xml:space="preserve">and print copies </w:t>
      </w:r>
      <w:r w:rsidR="008349D5" w:rsidRPr="006555F6">
        <w:rPr>
          <w:sz w:val="20"/>
          <w:szCs w:val="20"/>
        </w:rPr>
        <w:t>sold by third parties</w:t>
      </w:r>
    </w:p>
    <w:p w:rsidR="00375E98"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6.2 - </w:t>
      </w:r>
      <w:r w:rsidR="00375E98" w:rsidRPr="006555F6">
        <w:rPr>
          <w:sz w:val="20"/>
          <w:szCs w:val="20"/>
        </w:rPr>
        <w:t>Insert mechanical royalty percentage</w:t>
      </w:r>
      <w:r w:rsidR="009560CB" w:rsidRPr="006555F6">
        <w:rPr>
          <w:sz w:val="20"/>
          <w:szCs w:val="20"/>
        </w:rPr>
        <w:t xml:space="preserve"> and reduced percentage for Covers</w:t>
      </w:r>
    </w:p>
    <w:p w:rsidR="00375E98"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6.3 - </w:t>
      </w:r>
      <w:r w:rsidR="00375E98" w:rsidRPr="006555F6">
        <w:rPr>
          <w:sz w:val="20"/>
          <w:szCs w:val="20"/>
        </w:rPr>
        <w:t>Insert synchronization royalty percentage</w:t>
      </w:r>
      <w:r w:rsidR="009560CB" w:rsidRPr="006555F6">
        <w:rPr>
          <w:sz w:val="20"/>
          <w:szCs w:val="20"/>
        </w:rPr>
        <w:t xml:space="preserve"> and reduced percentage for Covers</w:t>
      </w:r>
    </w:p>
    <w:p w:rsidR="00375E98"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6.4 - </w:t>
      </w:r>
      <w:r w:rsidR="00375E98" w:rsidRPr="006555F6">
        <w:rPr>
          <w:sz w:val="20"/>
          <w:szCs w:val="20"/>
        </w:rPr>
        <w:t xml:space="preserve">Insert </w:t>
      </w:r>
      <w:r w:rsidR="00283DC0" w:rsidRPr="006555F6">
        <w:rPr>
          <w:sz w:val="20"/>
          <w:szCs w:val="20"/>
        </w:rPr>
        <w:t xml:space="preserve">royalty percentage re </w:t>
      </w:r>
      <w:r w:rsidR="00375E98" w:rsidRPr="006555F6">
        <w:rPr>
          <w:sz w:val="20"/>
          <w:szCs w:val="20"/>
        </w:rPr>
        <w:t xml:space="preserve">publishers share of performance fees </w:t>
      </w:r>
    </w:p>
    <w:p w:rsidR="00375E98"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1, Clause 6.5 - </w:t>
      </w:r>
      <w:r w:rsidR="009560CB" w:rsidRPr="006555F6">
        <w:rPr>
          <w:sz w:val="20"/>
          <w:szCs w:val="20"/>
        </w:rPr>
        <w:t>I</w:t>
      </w:r>
      <w:r w:rsidR="00375E98" w:rsidRPr="006555F6">
        <w:rPr>
          <w:sz w:val="20"/>
          <w:szCs w:val="20"/>
        </w:rPr>
        <w:t xml:space="preserve">nsert </w:t>
      </w:r>
      <w:r w:rsidR="009560CB" w:rsidRPr="006555F6">
        <w:rPr>
          <w:sz w:val="20"/>
          <w:szCs w:val="20"/>
        </w:rPr>
        <w:t xml:space="preserve">royalty percentage </w:t>
      </w:r>
      <w:r w:rsidR="00375E98" w:rsidRPr="006555F6">
        <w:rPr>
          <w:sz w:val="20"/>
          <w:szCs w:val="20"/>
        </w:rPr>
        <w:t xml:space="preserve">for </w:t>
      </w:r>
      <w:r w:rsidR="009560CB" w:rsidRPr="006555F6">
        <w:rPr>
          <w:sz w:val="20"/>
          <w:szCs w:val="20"/>
        </w:rPr>
        <w:t>other income</w:t>
      </w:r>
      <w:r w:rsidR="00375E98" w:rsidRPr="006555F6">
        <w:rPr>
          <w:sz w:val="20"/>
          <w:szCs w:val="20"/>
        </w:rPr>
        <w:t xml:space="preserve"> </w:t>
      </w:r>
      <w:r w:rsidR="009560CB" w:rsidRPr="006555F6">
        <w:rPr>
          <w:sz w:val="20"/>
          <w:szCs w:val="20"/>
        </w:rPr>
        <w:t>and reduced percentage for Covers</w:t>
      </w:r>
    </w:p>
    <w:p w:rsidR="008462FE"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Schedule 1, Clause 7</w:t>
      </w:r>
      <w:r w:rsidR="007870A2">
        <w:rPr>
          <w:sz w:val="20"/>
          <w:szCs w:val="20"/>
        </w:rPr>
        <w:t>(</w:t>
      </w:r>
      <w:r>
        <w:rPr>
          <w:sz w:val="20"/>
          <w:szCs w:val="20"/>
        </w:rPr>
        <w:t>a</w:t>
      </w:r>
      <w:r w:rsidR="007870A2">
        <w:rPr>
          <w:sz w:val="20"/>
          <w:szCs w:val="20"/>
        </w:rPr>
        <w:t>)(</w:t>
      </w:r>
      <w:proofErr w:type="spellStart"/>
      <w:r>
        <w:rPr>
          <w:sz w:val="20"/>
          <w:szCs w:val="20"/>
        </w:rPr>
        <w:t>i</w:t>
      </w:r>
      <w:proofErr w:type="spellEnd"/>
      <w:r w:rsidR="007870A2">
        <w:rPr>
          <w:sz w:val="20"/>
          <w:szCs w:val="20"/>
        </w:rPr>
        <w:t>)</w:t>
      </w:r>
      <w:r>
        <w:rPr>
          <w:sz w:val="20"/>
          <w:szCs w:val="20"/>
        </w:rPr>
        <w:t xml:space="preserve"> - </w:t>
      </w:r>
      <w:r w:rsidR="008462FE" w:rsidRPr="006555F6">
        <w:rPr>
          <w:sz w:val="20"/>
          <w:szCs w:val="20"/>
        </w:rPr>
        <w:t xml:space="preserve">Insert details of advance payable </w:t>
      </w:r>
      <w:r w:rsidR="00D13093" w:rsidRPr="006555F6">
        <w:rPr>
          <w:sz w:val="20"/>
          <w:szCs w:val="20"/>
        </w:rPr>
        <w:t xml:space="preserve">for First Period </w:t>
      </w:r>
      <w:r w:rsidR="00FC0830" w:rsidRPr="006555F6">
        <w:rPr>
          <w:sz w:val="20"/>
          <w:szCs w:val="20"/>
        </w:rPr>
        <w:t>deleting any bracketed wording not required</w:t>
      </w:r>
    </w:p>
    <w:p w:rsidR="00FC0830" w:rsidRPr="006555F6" w:rsidRDefault="007870A2" w:rsidP="006555F6">
      <w:pPr>
        <w:pStyle w:val="ListParagraph"/>
        <w:numPr>
          <w:ilvl w:val="0"/>
          <w:numId w:val="1"/>
        </w:numPr>
        <w:tabs>
          <w:tab w:val="left" w:pos="-567"/>
        </w:tabs>
        <w:spacing w:line="240" w:lineRule="auto"/>
        <w:ind w:hanging="578"/>
        <w:jc w:val="both"/>
        <w:rPr>
          <w:sz w:val="20"/>
          <w:szCs w:val="20"/>
        </w:rPr>
      </w:pPr>
      <w:r>
        <w:rPr>
          <w:sz w:val="20"/>
          <w:szCs w:val="20"/>
        </w:rPr>
        <w:t>Schedule 1, Clause 7(</w:t>
      </w:r>
      <w:r w:rsidR="00DF460E">
        <w:rPr>
          <w:sz w:val="20"/>
          <w:szCs w:val="20"/>
        </w:rPr>
        <w:t>b</w:t>
      </w:r>
      <w:r>
        <w:rPr>
          <w:sz w:val="20"/>
          <w:szCs w:val="20"/>
        </w:rPr>
        <w:t>)(</w:t>
      </w:r>
      <w:proofErr w:type="spellStart"/>
      <w:r w:rsidR="00DF460E">
        <w:rPr>
          <w:sz w:val="20"/>
          <w:szCs w:val="20"/>
        </w:rPr>
        <w:t>i</w:t>
      </w:r>
      <w:proofErr w:type="spellEnd"/>
      <w:r>
        <w:rPr>
          <w:sz w:val="20"/>
          <w:szCs w:val="20"/>
        </w:rPr>
        <w:t>)</w:t>
      </w:r>
      <w:r w:rsidR="00DF460E">
        <w:rPr>
          <w:sz w:val="20"/>
          <w:szCs w:val="20"/>
        </w:rPr>
        <w:t xml:space="preserve"> - </w:t>
      </w:r>
      <w:r w:rsidR="00FC0830" w:rsidRPr="006555F6">
        <w:rPr>
          <w:sz w:val="20"/>
          <w:szCs w:val="20"/>
        </w:rPr>
        <w:t>Alternative wording for Option Period advances (1) sets out fixed payments</w:t>
      </w:r>
    </w:p>
    <w:p w:rsidR="00FC0830"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Schedule 1, Clause 7</w:t>
      </w:r>
      <w:r w:rsidR="007870A2">
        <w:rPr>
          <w:sz w:val="20"/>
          <w:szCs w:val="20"/>
        </w:rPr>
        <w:t>(</w:t>
      </w:r>
      <w:r>
        <w:rPr>
          <w:sz w:val="20"/>
          <w:szCs w:val="20"/>
        </w:rPr>
        <w:t>b</w:t>
      </w:r>
      <w:r w:rsidR="007870A2">
        <w:rPr>
          <w:sz w:val="20"/>
          <w:szCs w:val="20"/>
        </w:rPr>
        <w:t>)</w:t>
      </w:r>
      <w:r>
        <w:rPr>
          <w:sz w:val="20"/>
          <w:szCs w:val="20"/>
        </w:rPr>
        <w:t xml:space="preserve"> - </w:t>
      </w:r>
      <w:r w:rsidR="00FC0830" w:rsidRPr="006555F6">
        <w:rPr>
          <w:sz w:val="20"/>
          <w:szCs w:val="20"/>
        </w:rPr>
        <w:t>Alternative wording for Option Period advances (2) sets out payments based on a performance formula – a percentage of mechanical &amp; performance royalties during the previous period (either based on an Album or Individual tracks ) with a minimum and maximum figure</w:t>
      </w:r>
      <w:r w:rsidR="002737E1" w:rsidRPr="006555F6">
        <w:rPr>
          <w:sz w:val="20"/>
          <w:szCs w:val="20"/>
        </w:rPr>
        <w:t xml:space="preserve"> for each Period</w:t>
      </w:r>
      <w:r w:rsidR="00FC0830" w:rsidRPr="006555F6">
        <w:rPr>
          <w:sz w:val="20"/>
          <w:szCs w:val="20"/>
        </w:rPr>
        <w:t xml:space="preserve">.  </w:t>
      </w:r>
      <w:r w:rsidR="002737E1" w:rsidRPr="006555F6">
        <w:rPr>
          <w:sz w:val="20"/>
          <w:szCs w:val="20"/>
        </w:rPr>
        <w:t xml:space="preserve">Choose from the alternative wording set out in square brackets dependant on whether the Writers commitment is to be based on an Album or individual tracks. Complete the minimum and maximum advance </w:t>
      </w:r>
      <w:r w:rsidR="006B2E48" w:rsidRPr="006555F6">
        <w:rPr>
          <w:sz w:val="20"/>
          <w:szCs w:val="20"/>
        </w:rPr>
        <w:t>figures for</w:t>
      </w:r>
      <w:r w:rsidR="002737E1" w:rsidRPr="006555F6">
        <w:rPr>
          <w:sz w:val="20"/>
          <w:szCs w:val="20"/>
        </w:rPr>
        <w:t xml:space="preserve"> each Period and percentages for the scheduling of payment per </w:t>
      </w:r>
      <w:r w:rsidR="006B2E48" w:rsidRPr="006555F6">
        <w:rPr>
          <w:sz w:val="20"/>
          <w:szCs w:val="20"/>
        </w:rPr>
        <w:t>Period,</w:t>
      </w:r>
      <w:r w:rsidR="002737E1" w:rsidRPr="006555F6">
        <w:rPr>
          <w:sz w:val="20"/>
          <w:szCs w:val="20"/>
        </w:rPr>
        <w:t xml:space="preserve"> as required.  </w:t>
      </w:r>
    </w:p>
    <w:p w:rsidR="00FC0830" w:rsidRPr="006555F6" w:rsidRDefault="00DF460E" w:rsidP="006555F6">
      <w:pPr>
        <w:pStyle w:val="ListParagraph"/>
        <w:numPr>
          <w:ilvl w:val="0"/>
          <w:numId w:val="1"/>
        </w:numPr>
        <w:tabs>
          <w:tab w:val="left" w:pos="-567"/>
        </w:tabs>
        <w:spacing w:line="240" w:lineRule="auto"/>
        <w:ind w:hanging="578"/>
        <w:jc w:val="both"/>
        <w:rPr>
          <w:sz w:val="20"/>
          <w:szCs w:val="20"/>
        </w:rPr>
      </w:pPr>
      <w:r>
        <w:rPr>
          <w:sz w:val="20"/>
          <w:szCs w:val="20"/>
        </w:rPr>
        <w:t>Schedule 1, Clause 7</w:t>
      </w:r>
      <w:r w:rsidR="007870A2">
        <w:rPr>
          <w:sz w:val="20"/>
          <w:szCs w:val="20"/>
        </w:rPr>
        <w:t>(</w:t>
      </w:r>
      <w:r>
        <w:rPr>
          <w:sz w:val="20"/>
          <w:szCs w:val="20"/>
        </w:rPr>
        <w:t>c</w:t>
      </w:r>
      <w:r w:rsidR="007870A2">
        <w:rPr>
          <w:sz w:val="20"/>
          <w:szCs w:val="20"/>
        </w:rPr>
        <w:t>)(</w:t>
      </w:r>
      <w:proofErr w:type="spellStart"/>
      <w:r>
        <w:rPr>
          <w:sz w:val="20"/>
          <w:szCs w:val="20"/>
        </w:rPr>
        <w:t>i</w:t>
      </w:r>
      <w:proofErr w:type="spellEnd"/>
      <w:r w:rsidR="007870A2">
        <w:rPr>
          <w:sz w:val="20"/>
          <w:szCs w:val="20"/>
        </w:rPr>
        <w:t>)</w:t>
      </w:r>
      <w:r>
        <w:rPr>
          <w:sz w:val="20"/>
          <w:szCs w:val="20"/>
        </w:rPr>
        <w:t xml:space="preserve"> - </w:t>
      </w:r>
      <w:r w:rsidR="000312AA" w:rsidRPr="006555F6">
        <w:rPr>
          <w:sz w:val="20"/>
          <w:szCs w:val="20"/>
        </w:rPr>
        <w:t>Insert required number of Business Days</w:t>
      </w:r>
    </w:p>
    <w:p w:rsidR="000312AA" w:rsidRPr="006555F6" w:rsidRDefault="007870A2" w:rsidP="006555F6">
      <w:pPr>
        <w:pStyle w:val="ListParagraph"/>
        <w:numPr>
          <w:ilvl w:val="0"/>
          <w:numId w:val="1"/>
        </w:numPr>
        <w:tabs>
          <w:tab w:val="left" w:pos="-567"/>
        </w:tabs>
        <w:spacing w:line="240" w:lineRule="auto"/>
        <w:ind w:hanging="578"/>
        <w:jc w:val="both"/>
        <w:rPr>
          <w:sz w:val="20"/>
          <w:szCs w:val="20"/>
        </w:rPr>
      </w:pPr>
      <w:r>
        <w:rPr>
          <w:sz w:val="20"/>
          <w:szCs w:val="20"/>
        </w:rPr>
        <w:t>Schedule 1, Clause 7(c)(</w:t>
      </w:r>
      <w:r w:rsidR="00C469CE">
        <w:rPr>
          <w:sz w:val="20"/>
          <w:szCs w:val="20"/>
        </w:rPr>
        <w:t>ii</w:t>
      </w:r>
      <w:r>
        <w:rPr>
          <w:sz w:val="20"/>
          <w:szCs w:val="20"/>
        </w:rPr>
        <w:t>)</w:t>
      </w:r>
      <w:r w:rsidR="00C469CE">
        <w:rPr>
          <w:sz w:val="20"/>
          <w:szCs w:val="20"/>
        </w:rPr>
        <w:t xml:space="preserve"> - </w:t>
      </w:r>
      <w:r w:rsidR="000312AA" w:rsidRPr="006555F6">
        <w:rPr>
          <w:sz w:val="20"/>
          <w:szCs w:val="20"/>
        </w:rPr>
        <w:t>Delete bracketed wording if there are no to be no Group provisions in the Agreement</w:t>
      </w:r>
    </w:p>
    <w:p w:rsidR="00E14C9B"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Schedule 1, Clause 7</w:t>
      </w:r>
      <w:r w:rsidR="007870A2">
        <w:rPr>
          <w:sz w:val="20"/>
          <w:szCs w:val="20"/>
        </w:rPr>
        <w:t>(c)(</w:t>
      </w:r>
      <w:r>
        <w:rPr>
          <w:sz w:val="20"/>
          <w:szCs w:val="20"/>
        </w:rPr>
        <w:t>iii</w:t>
      </w:r>
      <w:r w:rsidR="007870A2">
        <w:rPr>
          <w:sz w:val="20"/>
          <w:szCs w:val="20"/>
        </w:rPr>
        <w:t>)</w:t>
      </w:r>
      <w:r>
        <w:rPr>
          <w:sz w:val="20"/>
          <w:szCs w:val="20"/>
        </w:rPr>
        <w:t xml:space="preserve"> - </w:t>
      </w:r>
      <w:r w:rsidR="00E14C9B" w:rsidRPr="006555F6">
        <w:rPr>
          <w:sz w:val="20"/>
          <w:szCs w:val="20"/>
        </w:rPr>
        <w:t xml:space="preserve">Delete unless </w:t>
      </w:r>
      <w:r w:rsidR="00265515" w:rsidRPr="006555F6">
        <w:rPr>
          <w:sz w:val="20"/>
          <w:szCs w:val="20"/>
        </w:rPr>
        <w:t>the minimum commitment is to be based on  an Album</w:t>
      </w:r>
    </w:p>
    <w:p w:rsidR="001C2B04"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Schedule 1, Clause 7</w:t>
      </w:r>
      <w:r w:rsidR="007870A2">
        <w:rPr>
          <w:sz w:val="20"/>
          <w:szCs w:val="20"/>
        </w:rPr>
        <w:t>(</w:t>
      </w:r>
      <w:r>
        <w:rPr>
          <w:sz w:val="20"/>
          <w:szCs w:val="20"/>
        </w:rPr>
        <w:t>c</w:t>
      </w:r>
      <w:r w:rsidR="007870A2">
        <w:rPr>
          <w:sz w:val="20"/>
          <w:szCs w:val="20"/>
        </w:rPr>
        <w:t>)(</w:t>
      </w:r>
      <w:r>
        <w:rPr>
          <w:sz w:val="20"/>
          <w:szCs w:val="20"/>
        </w:rPr>
        <w:t>iii</w:t>
      </w:r>
      <w:r w:rsidR="007870A2">
        <w:rPr>
          <w:sz w:val="20"/>
          <w:szCs w:val="20"/>
        </w:rPr>
        <w:t>)</w:t>
      </w:r>
      <w:r>
        <w:rPr>
          <w:sz w:val="20"/>
          <w:szCs w:val="20"/>
        </w:rPr>
        <w:t xml:space="preserve"> - </w:t>
      </w:r>
      <w:r w:rsidR="001C2B04" w:rsidRPr="006555F6">
        <w:rPr>
          <w:sz w:val="20"/>
          <w:szCs w:val="20"/>
        </w:rPr>
        <w:t>Delete unless the minimum commitment is to be based on  an individual tracks</w:t>
      </w:r>
    </w:p>
    <w:p w:rsidR="00265515"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4, Clause 2.2 - </w:t>
      </w:r>
      <w:r w:rsidR="001C2B04" w:rsidRPr="006555F6">
        <w:rPr>
          <w:sz w:val="20"/>
          <w:szCs w:val="20"/>
        </w:rPr>
        <w:t>Insert required number of days for Publisher to decide whether to terminate in relation to writer Members</w:t>
      </w:r>
    </w:p>
    <w:p w:rsidR="001C2B04"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4, Clause 2.3 - </w:t>
      </w:r>
      <w:r w:rsidR="001C2B04" w:rsidRPr="006555F6">
        <w:rPr>
          <w:sz w:val="20"/>
          <w:szCs w:val="20"/>
        </w:rPr>
        <w:t>Repeat number inserted as per Drafting Note 55</w:t>
      </w:r>
    </w:p>
    <w:p w:rsidR="00717BEB"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Schedule 4, Clause 2.4</w:t>
      </w:r>
      <w:r w:rsidR="007870A2">
        <w:rPr>
          <w:sz w:val="20"/>
          <w:szCs w:val="20"/>
        </w:rPr>
        <w:t>(</w:t>
      </w:r>
      <w:r>
        <w:rPr>
          <w:sz w:val="20"/>
          <w:szCs w:val="20"/>
        </w:rPr>
        <w:t>a</w:t>
      </w:r>
      <w:r w:rsidR="007870A2">
        <w:rPr>
          <w:sz w:val="20"/>
          <w:szCs w:val="20"/>
        </w:rPr>
        <w:t>)</w:t>
      </w:r>
      <w:r>
        <w:rPr>
          <w:sz w:val="20"/>
          <w:szCs w:val="20"/>
        </w:rPr>
        <w:t xml:space="preserve"> - </w:t>
      </w:r>
      <w:r w:rsidR="00717BEB" w:rsidRPr="006555F6">
        <w:rPr>
          <w:sz w:val="20"/>
          <w:szCs w:val="20"/>
        </w:rPr>
        <w:t xml:space="preserve">This sub clause 2.4(a) </w:t>
      </w:r>
      <w:r w:rsidR="006B2E48" w:rsidRPr="006555F6">
        <w:rPr>
          <w:sz w:val="20"/>
          <w:szCs w:val="20"/>
        </w:rPr>
        <w:t>assumes</w:t>
      </w:r>
      <w:r w:rsidR="00717BEB" w:rsidRPr="006555F6">
        <w:rPr>
          <w:sz w:val="20"/>
          <w:szCs w:val="20"/>
        </w:rPr>
        <w:t xml:space="preserve"> that all Writer Members will be making an equal contri</w:t>
      </w:r>
      <w:r>
        <w:rPr>
          <w:sz w:val="20"/>
          <w:szCs w:val="20"/>
        </w:rPr>
        <w:t>bution to writing/composition</w:t>
      </w:r>
      <w:r w:rsidR="00F95116" w:rsidRPr="006555F6">
        <w:rPr>
          <w:sz w:val="20"/>
          <w:szCs w:val="20"/>
        </w:rPr>
        <w:t>. Other formulas are possible</w:t>
      </w:r>
    </w:p>
    <w:p w:rsidR="001C2B04"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Schedule 4, Clause 2.4</w:t>
      </w:r>
      <w:r w:rsidR="007870A2">
        <w:rPr>
          <w:sz w:val="20"/>
          <w:szCs w:val="20"/>
        </w:rPr>
        <w:t>(</w:t>
      </w:r>
      <w:r>
        <w:rPr>
          <w:sz w:val="20"/>
          <w:szCs w:val="20"/>
        </w:rPr>
        <w:t>b</w:t>
      </w:r>
      <w:r w:rsidR="007870A2">
        <w:rPr>
          <w:sz w:val="20"/>
          <w:szCs w:val="20"/>
        </w:rPr>
        <w:t>)</w:t>
      </w:r>
      <w:r>
        <w:rPr>
          <w:sz w:val="20"/>
          <w:szCs w:val="20"/>
        </w:rPr>
        <w:t xml:space="preserve"> - </w:t>
      </w:r>
      <w:r w:rsidR="00717BEB" w:rsidRPr="006555F6">
        <w:rPr>
          <w:sz w:val="20"/>
          <w:szCs w:val="20"/>
        </w:rPr>
        <w:t>This sub clause 2.4(b)(ii)</w:t>
      </w:r>
      <w:r w:rsidR="00F95116" w:rsidRPr="006555F6">
        <w:rPr>
          <w:sz w:val="20"/>
          <w:szCs w:val="20"/>
        </w:rPr>
        <w:t xml:space="preserve"> </w:t>
      </w:r>
      <w:r w:rsidR="006B2E48" w:rsidRPr="006555F6">
        <w:rPr>
          <w:sz w:val="20"/>
          <w:szCs w:val="20"/>
        </w:rPr>
        <w:t>assumes</w:t>
      </w:r>
      <w:bookmarkStart w:id="0" w:name="_GoBack"/>
      <w:bookmarkEnd w:id="0"/>
      <w:r w:rsidR="00717BEB" w:rsidRPr="006555F6">
        <w:rPr>
          <w:sz w:val="20"/>
          <w:szCs w:val="20"/>
        </w:rPr>
        <w:t xml:space="preserve"> that all Writer Members will be making an equal contribution to writing/composition</w:t>
      </w:r>
      <w:r w:rsidR="00F95116" w:rsidRPr="006555F6">
        <w:rPr>
          <w:sz w:val="20"/>
          <w:szCs w:val="20"/>
        </w:rPr>
        <w:t>. Other formulas are possible</w:t>
      </w:r>
    </w:p>
    <w:p w:rsidR="00F95116" w:rsidRPr="006555F6" w:rsidRDefault="00C469CE" w:rsidP="006555F6">
      <w:pPr>
        <w:pStyle w:val="ListParagraph"/>
        <w:numPr>
          <w:ilvl w:val="0"/>
          <w:numId w:val="1"/>
        </w:numPr>
        <w:tabs>
          <w:tab w:val="left" w:pos="-567"/>
        </w:tabs>
        <w:spacing w:line="240" w:lineRule="auto"/>
        <w:ind w:hanging="578"/>
        <w:jc w:val="both"/>
        <w:rPr>
          <w:sz w:val="20"/>
          <w:szCs w:val="20"/>
        </w:rPr>
      </w:pPr>
      <w:r>
        <w:rPr>
          <w:sz w:val="20"/>
          <w:szCs w:val="20"/>
        </w:rPr>
        <w:t>Schedule 4, Clause 2.6</w:t>
      </w:r>
      <w:r w:rsidR="007870A2">
        <w:rPr>
          <w:sz w:val="20"/>
          <w:szCs w:val="20"/>
        </w:rPr>
        <w:t>(</w:t>
      </w:r>
      <w:r>
        <w:rPr>
          <w:sz w:val="20"/>
          <w:szCs w:val="20"/>
        </w:rPr>
        <w:t>b</w:t>
      </w:r>
      <w:r w:rsidR="007870A2">
        <w:rPr>
          <w:sz w:val="20"/>
          <w:szCs w:val="20"/>
        </w:rPr>
        <w:t>)</w:t>
      </w:r>
      <w:r>
        <w:rPr>
          <w:sz w:val="20"/>
          <w:szCs w:val="20"/>
        </w:rPr>
        <w:t xml:space="preserve"> - </w:t>
      </w:r>
      <w:r w:rsidR="00F95116" w:rsidRPr="006555F6">
        <w:rPr>
          <w:sz w:val="20"/>
          <w:szCs w:val="20"/>
        </w:rPr>
        <w:t>If Publisher wishes to provide for further recoupment of the Old Balance from an individual Writer Member beyond the share attributed to them by a split based on historic royalty earning , the wording in  square brackets should be included and the required percentage filled in.</w:t>
      </w:r>
    </w:p>
    <w:p w:rsidR="00F95116" w:rsidRPr="006555F6" w:rsidRDefault="007870A2" w:rsidP="006555F6">
      <w:pPr>
        <w:pStyle w:val="ListParagraph"/>
        <w:numPr>
          <w:ilvl w:val="0"/>
          <w:numId w:val="1"/>
        </w:numPr>
        <w:tabs>
          <w:tab w:val="left" w:pos="-567"/>
        </w:tabs>
        <w:spacing w:line="240" w:lineRule="auto"/>
        <w:ind w:hanging="578"/>
        <w:jc w:val="both"/>
        <w:rPr>
          <w:sz w:val="20"/>
          <w:szCs w:val="20"/>
        </w:rPr>
      </w:pPr>
      <w:r>
        <w:rPr>
          <w:sz w:val="20"/>
          <w:szCs w:val="20"/>
        </w:rPr>
        <w:t xml:space="preserve">Schedule 4, Clause 5.1 - </w:t>
      </w:r>
      <w:r w:rsidR="00F95116" w:rsidRPr="006555F6">
        <w:rPr>
          <w:sz w:val="20"/>
          <w:szCs w:val="20"/>
        </w:rPr>
        <w:t xml:space="preserve">Insert name of payee </w:t>
      </w:r>
    </w:p>
    <w:sectPr w:rsidR="00F95116" w:rsidRPr="006555F6" w:rsidSect="006555F6">
      <w:pgSz w:w="11900" w:h="16840"/>
      <w:pgMar w:top="1440" w:right="1531" w:bottom="1440"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F7BCB"/>
    <w:multiLevelType w:val="hybridMultilevel"/>
    <w:tmpl w:val="A894E492"/>
    <w:lvl w:ilvl="0" w:tplc="45FA195A">
      <w:start w:val="1"/>
      <w:numFmt w:val="decimal"/>
      <w:lvlText w:val="%1)"/>
      <w:lvlJc w:val="left"/>
      <w:pPr>
        <w:ind w:left="502" w:hanging="360"/>
      </w:pPr>
      <w:rPr>
        <w:sz w:val="24"/>
        <w:szCs w:val="24"/>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70D15F38"/>
    <w:multiLevelType w:val="hybridMultilevel"/>
    <w:tmpl w:val="8E864BCE"/>
    <w:lvl w:ilvl="0" w:tplc="FAD43C6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1684D"/>
    <w:rsid w:val="000312AA"/>
    <w:rsid w:val="00036510"/>
    <w:rsid w:val="000709BC"/>
    <w:rsid w:val="0011684D"/>
    <w:rsid w:val="001C2B04"/>
    <w:rsid w:val="001F7D79"/>
    <w:rsid w:val="0022379C"/>
    <w:rsid w:val="00243A72"/>
    <w:rsid w:val="0026101B"/>
    <w:rsid w:val="00265515"/>
    <w:rsid w:val="002737E1"/>
    <w:rsid w:val="00283DC0"/>
    <w:rsid w:val="00293FD8"/>
    <w:rsid w:val="002D3D09"/>
    <w:rsid w:val="00302FE8"/>
    <w:rsid w:val="00352312"/>
    <w:rsid w:val="00375E98"/>
    <w:rsid w:val="003B09E8"/>
    <w:rsid w:val="003C660C"/>
    <w:rsid w:val="00406C54"/>
    <w:rsid w:val="00407D0E"/>
    <w:rsid w:val="0046439F"/>
    <w:rsid w:val="00474056"/>
    <w:rsid w:val="00483261"/>
    <w:rsid w:val="00483A9E"/>
    <w:rsid w:val="00553231"/>
    <w:rsid w:val="005725C2"/>
    <w:rsid w:val="00575A38"/>
    <w:rsid w:val="005B64B9"/>
    <w:rsid w:val="005C747D"/>
    <w:rsid w:val="00636BFB"/>
    <w:rsid w:val="00643635"/>
    <w:rsid w:val="006555F6"/>
    <w:rsid w:val="006A26A3"/>
    <w:rsid w:val="006B2E48"/>
    <w:rsid w:val="006B49B7"/>
    <w:rsid w:val="006E73A1"/>
    <w:rsid w:val="00717BEB"/>
    <w:rsid w:val="007870A2"/>
    <w:rsid w:val="007A7988"/>
    <w:rsid w:val="007E36DA"/>
    <w:rsid w:val="008349D5"/>
    <w:rsid w:val="0084566D"/>
    <w:rsid w:val="008462FE"/>
    <w:rsid w:val="008A1843"/>
    <w:rsid w:val="008A777F"/>
    <w:rsid w:val="008F1118"/>
    <w:rsid w:val="00904961"/>
    <w:rsid w:val="0093579F"/>
    <w:rsid w:val="009560CB"/>
    <w:rsid w:val="009C0CDC"/>
    <w:rsid w:val="009D0A51"/>
    <w:rsid w:val="009E44CE"/>
    <w:rsid w:val="00A54679"/>
    <w:rsid w:val="00BE7AC6"/>
    <w:rsid w:val="00C469CE"/>
    <w:rsid w:val="00C52EE4"/>
    <w:rsid w:val="00C628E0"/>
    <w:rsid w:val="00CB22B1"/>
    <w:rsid w:val="00CB77AF"/>
    <w:rsid w:val="00D13093"/>
    <w:rsid w:val="00D34FB5"/>
    <w:rsid w:val="00D93F93"/>
    <w:rsid w:val="00DF460E"/>
    <w:rsid w:val="00E02576"/>
    <w:rsid w:val="00E14C8E"/>
    <w:rsid w:val="00E14C9B"/>
    <w:rsid w:val="00EA7ABE"/>
    <w:rsid w:val="00ED7FC6"/>
    <w:rsid w:val="00F21E14"/>
    <w:rsid w:val="00F71777"/>
    <w:rsid w:val="00F87CCD"/>
    <w:rsid w:val="00F95116"/>
    <w:rsid w:val="00FC0830"/>
    <w:rsid w:val="00FD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5DCE72-603C-4323-9A5D-1CEF5462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F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84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1684D"/>
    <w:rPr>
      <w:rFonts w:ascii="Lucida Grande" w:hAnsi="Lucida Grande" w:cs="Lucida Grande"/>
      <w:sz w:val="18"/>
      <w:szCs w:val="18"/>
    </w:rPr>
  </w:style>
  <w:style w:type="paragraph" w:styleId="ListParagraph">
    <w:name w:val="List Paragraph"/>
    <w:basedOn w:val="Normal"/>
    <w:uiPriority w:val="34"/>
    <w:qFormat/>
    <w:rsid w:val="009E44CE"/>
    <w:pPr>
      <w:ind w:left="720"/>
      <w:contextualSpacing/>
    </w:pPr>
  </w:style>
  <w:style w:type="character" w:styleId="CommentReference">
    <w:name w:val="annotation reference"/>
    <w:uiPriority w:val="99"/>
    <w:semiHidden/>
    <w:unhideWhenUsed/>
    <w:rsid w:val="0084566D"/>
    <w:rPr>
      <w:sz w:val="18"/>
      <w:szCs w:val="18"/>
    </w:rPr>
  </w:style>
  <w:style w:type="paragraph" w:styleId="CommentText">
    <w:name w:val="annotation text"/>
    <w:basedOn w:val="Normal"/>
    <w:link w:val="CommentTextChar"/>
    <w:uiPriority w:val="99"/>
    <w:semiHidden/>
    <w:unhideWhenUsed/>
    <w:rsid w:val="0084566D"/>
    <w:rPr>
      <w:sz w:val="24"/>
      <w:szCs w:val="24"/>
    </w:rPr>
  </w:style>
  <w:style w:type="character" w:customStyle="1" w:styleId="CommentTextChar">
    <w:name w:val="Comment Text Char"/>
    <w:basedOn w:val="DefaultParagraphFont"/>
    <w:link w:val="CommentText"/>
    <w:uiPriority w:val="99"/>
    <w:semiHidden/>
    <w:rsid w:val="008456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chrysalis</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harvey</dc:creator>
  <cp:lastModifiedBy>Sue Hantsch</cp:lastModifiedBy>
  <cp:revision>4</cp:revision>
  <cp:lastPrinted>2015-02-27T10:33:00Z</cp:lastPrinted>
  <dcterms:created xsi:type="dcterms:W3CDTF">2015-02-26T15:24:00Z</dcterms:created>
  <dcterms:modified xsi:type="dcterms:W3CDTF">2015-03-13T11:32:00Z</dcterms:modified>
</cp:coreProperties>
</file>